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F2B4E" w14:textId="77777777" w:rsidR="006F4598" w:rsidRDefault="00964FCD">
      <w:pPr>
        <w:rPr>
          <w:color w:val="3399FF"/>
          <w:lang w:val="kk-KZ"/>
        </w:rPr>
      </w:pPr>
      <w:r>
        <w:rPr>
          <w:color w:val="3399FF"/>
          <w:lang w:val="kk-KZ"/>
        </w:rPr>
        <w:t xml:space="preserve">                      Астана қ</w:t>
      </w:r>
      <w:r>
        <w:rPr>
          <w:color w:val="3399FF"/>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133D35C4" w14:textId="77777777" w:rsidR="006F4598" w:rsidRDefault="006F4598"/>
    <w:p w14:paraId="2E445F4B" w14:textId="77777777" w:rsidR="006F4598" w:rsidRDefault="006F4598"/>
    <w:p w14:paraId="100897D7" w14:textId="77777777" w:rsidR="006F4598" w:rsidRDefault="006F4598"/>
    <w:p w14:paraId="5200D965" w14:textId="59EA4899" w:rsidR="001F3A55" w:rsidRPr="001F3A55" w:rsidRDefault="001F3A55" w:rsidP="001F3A55">
      <w:pPr>
        <w:tabs>
          <w:tab w:val="left" w:pos="3686"/>
        </w:tabs>
        <w:jc w:val="center"/>
        <w:rPr>
          <w:b/>
          <w:bCs/>
          <w:kern w:val="36"/>
          <w:sz w:val="28"/>
          <w:szCs w:val="28"/>
        </w:rPr>
      </w:pPr>
      <w:r w:rsidRPr="001F3A55">
        <w:rPr>
          <w:b/>
          <w:bCs/>
          <w:kern w:val="36"/>
          <w:sz w:val="28"/>
          <w:szCs w:val="28"/>
        </w:rPr>
        <w:t>О внесении изменений</w:t>
      </w:r>
      <w:r w:rsidR="000E550E">
        <w:rPr>
          <w:b/>
          <w:bCs/>
          <w:kern w:val="36"/>
          <w:sz w:val="28"/>
          <w:szCs w:val="28"/>
        </w:rPr>
        <w:t xml:space="preserve"> </w:t>
      </w:r>
      <w:r w:rsidRPr="001F3A55">
        <w:rPr>
          <w:b/>
          <w:bCs/>
          <w:kern w:val="36"/>
          <w:sz w:val="28"/>
          <w:szCs w:val="28"/>
        </w:rPr>
        <w:t xml:space="preserve">в приказ </w:t>
      </w:r>
      <w:bookmarkStart w:id="0" w:name="_Hlk222817944"/>
      <w:r w:rsidRPr="001F3A55">
        <w:rPr>
          <w:b/>
          <w:bCs/>
          <w:kern w:val="36"/>
          <w:sz w:val="28"/>
          <w:szCs w:val="28"/>
        </w:rPr>
        <w:t xml:space="preserve">Первого заместителя Премьер-Министра Республики Казахстан – Министра финансов </w:t>
      </w:r>
    </w:p>
    <w:p w14:paraId="05A0D043" w14:textId="0BEFF4BF" w:rsidR="001F3A55" w:rsidRPr="00C51380" w:rsidRDefault="001F3A55" w:rsidP="001F3A55">
      <w:pPr>
        <w:tabs>
          <w:tab w:val="left" w:pos="3686"/>
        </w:tabs>
        <w:jc w:val="center"/>
        <w:rPr>
          <w:b/>
          <w:bCs/>
          <w:kern w:val="36"/>
          <w:sz w:val="28"/>
          <w:szCs w:val="28"/>
          <w:lang w:val="kk-KZ"/>
        </w:rPr>
      </w:pPr>
      <w:r w:rsidRPr="001F3A55">
        <w:rPr>
          <w:b/>
          <w:bCs/>
          <w:kern w:val="36"/>
          <w:sz w:val="28"/>
          <w:szCs w:val="28"/>
        </w:rPr>
        <w:t>Республики Казахстан от 30 марта 2020 года № 336 «Об утверждении Правил оказания государственной услуги «Выдача лицензии на осуществление аудиторской деятельности»</w:t>
      </w:r>
    </w:p>
    <w:bookmarkEnd w:id="0"/>
    <w:p w14:paraId="443FB797" w14:textId="77777777" w:rsidR="006F4598" w:rsidRDefault="006F4598">
      <w:pPr>
        <w:jc w:val="center"/>
        <w:rPr>
          <w:b/>
          <w:kern w:val="36"/>
          <w:sz w:val="28"/>
          <w:szCs w:val="28"/>
        </w:rPr>
      </w:pPr>
    </w:p>
    <w:p w14:paraId="5B72EC2D" w14:textId="77777777" w:rsidR="006F4598" w:rsidRDefault="006F4598">
      <w:pPr>
        <w:jc w:val="center"/>
        <w:rPr>
          <w:b/>
          <w:bCs/>
          <w:sz w:val="28"/>
          <w:szCs w:val="28"/>
        </w:rPr>
      </w:pPr>
    </w:p>
    <w:p w14:paraId="62DB6FC2" w14:textId="77777777" w:rsidR="006F4598" w:rsidRDefault="00964FCD">
      <w:pPr>
        <w:pStyle w:val="ad"/>
        <w:spacing w:before="0" w:beforeAutospacing="0" w:after="0" w:afterAutospacing="0"/>
        <w:ind w:firstLine="709"/>
        <w:jc w:val="both"/>
        <w:rPr>
          <w:b/>
          <w:bCs/>
          <w:sz w:val="28"/>
          <w:szCs w:val="28"/>
        </w:rPr>
      </w:pPr>
      <w:r w:rsidRPr="001E7C62">
        <w:rPr>
          <w:b/>
          <w:bCs/>
          <w:sz w:val="28"/>
          <w:szCs w:val="28"/>
        </w:rPr>
        <w:t xml:space="preserve">ПРИКАЗЫВАЮ: </w:t>
      </w:r>
    </w:p>
    <w:p w14:paraId="175B5785" w14:textId="27719D07" w:rsidR="006F4598" w:rsidRPr="001F3A55" w:rsidRDefault="00964FCD" w:rsidP="000E550E">
      <w:pPr>
        <w:tabs>
          <w:tab w:val="left" w:pos="3686"/>
        </w:tabs>
        <w:ind w:firstLine="709"/>
        <w:jc w:val="both"/>
        <w:rPr>
          <w:sz w:val="28"/>
          <w:szCs w:val="28"/>
        </w:rPr>
      </w:pPr>
      <w:bookmarkStart w:id="1" w:name="_Hlk222471921"/>
      <w:r w:rsidRPr="001F3A55">
        <w:rPr>
          <w:sz w:val="28"/>
          <w:szCs w:val="28"/>
        </w:rPr>
        <w:t xml:space="preserve">Внести в приказ </w:t>
      </w:r>
      <w:r w:rsidR="001F3A55" w:rsidRPr="001F3A55">
        <w:rPr>
          <w:kern w:val="36"/>
          <w:sz w:val="28"/>
          <w:szCs w:val="28"/>
        </w:rPr>
        <w:t>Первого заместителя Премьер-Министра Республики Казахстан – Министра финансов Республики Казахстан от 30 марта 2020 года</w:t>
      </w:r>
      <w:r w:rsidR="000E550E">
        <w:rPr>
          <w:kern w:val="36"/>
          <w:sz w:val="28"/>
          <w:szCs w:val="28"/>
        </w:rPr>
        <w:t xml:space="preserve">         </w:t>
      </w:r>
      <w:r w:rsidR="001F3A55" w:rsidRPr="001F3A55">
        <w:rPr>
          <w:kern w:val="36"/>
          <w:sz w:val="28"/>
          <w:szCs w:val="28"/>
        </w:rPr>
        <w:t>№ 336 «Об утверждении Правил оказания государственной услуги «Выдача лицензии на осуществление аудиторской деятельности»</w:t>
      </w:r>
      <w:bookmarkStart w:id="2" w:name="_Hlk222472020"/>
      <w:bookmarkEnd w:id="1"/>
      <w:r w:rsidR="001F3A55">
        <w:rPr>
          <w:kern w:val="36"/>
          <w:sz w:val="28"/>
          <w:szCs w:val="28"/>
        </w:rPr>
        <w:t xml:space="preserve"> </w:t>
      </w:r>
      <w:r w:rsidRPr="001F3A55">
        <w:rPr>
          <w:sz w:val="28"/>
          <w:szCs w:val="28"/>
        </w:rPr>
        <w:t xml:space="preserve">(зарегистрирован в Реестре государственной регистрации нормативных правовых актов под </w:t>
      </w:r>
      <w:r w:rsidRPr="001F3A55">
        <w:rPr>
          <w:sz w:val="28"/>
          <w:szCs w:val="28"/>
        </w:rPr>
        <w:br/>
        <w:t xml:space="preserve">№ </w:t>
      </w:r>
      <w:r w:rsidR="001F3A55">
        <w:rPr>
          <w:sz w:val="28"/>
          <w:szCs w:val="28"/>
        </w:rPr>
        <w:t>20212</w:t>
      </w:r>
      <w:r w:rsidRPr="001F3A55">
        <w:rPr>
          <w:sz w:val="28"/>
          <w:szCs w:val="28"/>
        </w:rPr>
        <w:t xml:space="preserve">) </w:t>
      </w:r>
      <w:bookmarkEnd w:id="2"/>
      <w:r w:rsidRPr="001F3A55">
        <w:rPr>
          <w:sz w:val="28"/>
          <w:szCs w:val="28"/>
        </w:rPr>
        <w:t>следующие изменения:</w:t>
      </w:r>
    </w:p>
    <w:p w14:paraId="26394E54" w14:textId="62BDF994" w:rsidR="006F4598" w:rsidRDefault="00BD0686" w:rsidP="001F3A55">
      <w:pPr>
        <w:ind w:firstLine="709"/>
        <w:jc w:val="both"/>
        <w:rPr>
          <w:sz w:val="28"/>
          <w:szCs w:val="28"/>
          <w:lang w:val="kk-KZ"/>
        </w:rPr>
      </w:pPr>
      <w:r w:rsidRPr="001F3A55">
        <w:rPr>
          <w:sz w:val="28"/>
          <w:szCs w:val="28"/>
        </w:rPr>
        <w:t xml:space="preserve">в </w:t>
      </w:r>
      <w:r w:rsidR="001F3A55" w:rsidRPr="001F3A55">
        <w:rPr>
          <w:sz w:val="28"/>
          <w:szCs w:val="28"/>
        </w:rPr>
        <w:t>Правила</w:t>
      </w:r>
      <w:r w:rsidR="00C51380">
        <w:rPr>
          <w:sz w:val="28"/>
          <w:szCs w:val="28"/>
          <w:lang w:val="kk-KZ"/>
        </w:rPr>
        <w:t>х</w:t>
      </w:r>
      <w:r w:rsidR="001F3A55" w:rsidRPr="001F3A55">
        <w:rPr>
          <w:sz w:val="28"/>
          <w:szCs w:val="28"/>
        </w:rPr>
        <w:t xml:space="preserve"> оказания государственной услуги «Выдача лицензии на</w:t>
      </w:r>
      <w:r w:rsidR="001F3A55">
        <w:rPr>
          <w:sz w:val="28"/>
          <w:szCs w:val="28"/>
        </w:rPr>
        <w:t xml:space="preserve"> о</w:t>
      </w:r>
      <w:r w:rsidR="001F3A55" w:rsidRPr="001F3A55">
        <w:rPr>
          <w:sz w:val="28"/>
          <w:szCs w:val="28"/>
        </w:rPr>
        <w:t>существление аудиторской деятельности»</w:t>
      </w:r>
      <w:r w:rsidR="00964FCD" w:rsidRPr="00BD0686">
        <w:rPr>
          <w:sz w:val="28"/>
          <w:szCs w:val="28"/>
        </w:rPr>
        <w:t xml:space="preserve">, </w:t>
      </w:r>
      <w:r w:rsidR="00964FCD" w:rsidRPr="003C6FD8">
        <w:rPr>
          <w:sz w:val="28"/>
          <w:szCs w:val="28"/>
        </w:rPr>
        <w:t>утвержденных указанным приказом</w:t>
      </w:r>
      <w:r w:rsidR="00964FCD" w:rsidRPr="003C6FD8">
        <w:rPr>
          <w:sz w:val="28"/>
          <w:szCs w:val="28"/>
          <w:lang w:val="kk-KZ"/>
        </w:rPr>
        <w:t>:</w:t>
      </w:r>
    </w:p>
    <w:p w14:paraId="00341EFC" w14:textId="7FB9B9DE" w:rsidR="00832023" w:rsidRPr="00832023" w:rsidRDefault="00832023" w:rsidP="00832023">
      <w:pPr>
        <w:ind w:firstLine="709"/>
        <w:jc w:val="both"/>
        <w:rPr>
          <w:sz w:val="28"/>
          <w:szCs w:val="28"/>
        </w:rPr>
      </w:pPr>
      <w:r>
        <w:rPr>
          <w:sz w:val="28"/>
          <w:szCs w:val="28"/>
          <w:lang w:val="kk-KZ"/>
        </w:rPr>
        <w:t>пункт 1</w:t>
      </w:r>
      <w:r w:rsidRPr="00832023">
        <w:rPr>
          <w:sz w:val="28"/>
          <w:szCs w:val="28"/>
        </w:rPr>
        <w:t xml:space="preserve"> </w:t>
      </w:r>
      <w:r w:rsidRPr="00832023">
        <w:rPr>
          <w:sz w:val="28"/>
          <w:szCs w:val="28"/>
        </w:rPr>
        <w:t>изложить в следующей редакции:</w:t>
      </w:r>
    </w:p>
    <w:p w14:paraId="2D1C7FE7" w14:textId="6EBC76B5" w:rsidR="00832023" w:rsidRPr="00832023" w:rsidRDefault="00832023" w:rsidP="001F3A55">
      <w:pPr>
        <w:ind w:firstLine="709"/>
        <w:jc w:val="both"/>
        <w:rPr>
          <w:sz w:val="28"/>
          <w:szCs w:val="28"/>
        </w:rPr>
      </w:pPr>
      <w:r w:rsidRPr="00832023">
        <w:rPr>
          <w:sz w:val="28"/>
          <w:szCs w:val="28"/>
          <w:lang w:bidi="en-US"/>
        </w:rPr>
        <w:t>«</w:t>
      </w:r>
      <w:r w:rsidRPr="00832023">
        <w:rPr>
          <w:sz w:val="28"/>
          <w:szCs w:val="28"/>
          <w:lang w:bidi="en-US"/>
        </w:rPr>
        <w:t xml:space="preserve">1. Настоящие Правила оказания государственной услуги </w:t>
      </w:r>
      <w:r>
        <w:rPr>
          <w:sz w:val="28"/>
          <w:szCs w:val="28"/>
          <w:lang w:bidi="en-US"/>
        </w:rPr>
        <w:t>«</w:t>
      </w:r>
      <w:r w:rsidRPr="00832023">
        <w:rPr>
          <w:sz w:val="28"/>
          <w:szCs w:val="28"/>
          <w:lang w:bidi="en-US"/>
        </w:rPr>
        <w:t>Выдача лицензии на осуществление аудиторской деятельности</w:t>
      </w:r>
      <w:r>
        <w:rPr>
          <w:sz w:val="28"/>
          <w:szCs w:val="28"/>
          <w:lang w:bidi="en-US"/>
        </w:rPr>
        <w:t>»</w:t>
      </w:r>
      <w:r w:rsidRPr="00832023">
        <w:rPr>
          <w:sz w:val="28"/>
          <w:szCs w:val="28"/>
          <w:lang w:bidi="en-US"/>
        </w:rPr>
        <w:t xml:space="preserve"> (далее – Правила) разработаны в соответствии с подпунктом 1) </w:t>
      </w:r>
      <w:hyperlink r:id="rId12" w:anchor="z19" w:history="1">
        <w:r w:rsidRPr="00832023">
          <w:rPr>
            <w:rStyle w:val="aa"/>
            <w:color w:val="auto"/>
            <w:sz w:val="28"/>
            <w:szCs w:val="28"/>
            <w:u w:val="none"/>
            <w:lang w:bidi="en-US"/>
          </w:rPr>
          <w:t>статьи 10</w:t>
        </w:r>
      </w:hyperlink>
      <w:r w:rsidRPr="00832023">
        <w:rPr>
          <w:sz w:val="28"/>
          <w:szCs w:val="28"/>
          <w:lang w:bidi="en-US"/>
        </w:rPr>
        <w:t xml:space="preserve"> Закона Республики Казахстан </w:t>
      </w:r>
      <w:r w:rsidRPr="00832023">
        <w:rPr>
          <w:sz w:val="28"/>
          <w:szCs w:val="28"/>
        </w:rPr>
        <w:t>«О государственных и социально ответственных услугах»</w:t>
      </w:r>
      <w:r w:rsidRPr="00832023">
        <w:rPr>
          <w:sz w:val="28"/>
          <w:szCs w:val="28"/>
          <w:lang w:bidi="en-US"/>
        </w:rPr>
        <w:t xml:space="preserve"> (далее – Закон)</w:t>
      </w:r>
      <w:r>
        <w:rPr>
          <w:sz w:val="28"/>
          <w:szCs w:val="28"/>
          <w:lang w:bidi="en-US"/>
        </w:rPr>
        <w:t xml:space="preserve"> </w:t>
      </w:r>
      <w:r w:rsidRPr="00832023">
        <w:rPr>
          <w:sz w:val="28"/>
          <w:szCs w:val="28"/>
          <w:lang w:bidi="en-US"/>
        </w:rPr>
        <w:t xml:space="preserve">центральным государственным органом, осуществляющим регулирование в области аудиторской деятельности (далее – уполномоченный орган), и определяют порядок лицензирования аудиторской деятельности аудиторских организаций (далее – </w:t>
      </w:r>
      <w:proofErr w:type="spellStart"/>
      <w:r w:rsidRPr="00832023">
        <w:rPr>
          <w:sz w:val="28"/>
          <w:szCs w:val="28"/>
          <w:lang w:bidi="en-US"/>
        </w:rPr>
        <w:t>услугополучатель</w:t>
      </w:r>
      <w:proofErr w:type="spellEnd"/>
      <w:r w:rsidRPr="00832023">
        <w:rPr>
          <w:sz w:val="28"/>
          <w:szCs w:val="28"/>
          <w:lang w:bidi="en-US"/>
        </w:rPr>
        <w:t>).</w:t>
      </w:r>
      <w:r w:rsidRPr="00832023">
        <w:rPr>
          <w:sz w:val="28"/>
          <w:szCs w:val="28"/>
          <w:lang w:bidi="en-US"/>
        </w:rPr>
        <w:t>»;</w:t>
      </w:r>
    </w:p>
    <w:p w14:paraId="7F7EAB27" w14:textId="351787B5" w:rsidR="006F4598" w:rsidRDefault="00832023">
      <w:pPr>
        <w:ind w:firstLine="709"/>
        <w:jc w:val="both"/>
        <w:rPr>
          <w:sz w:val="28"/>
          <w:szCs w:val="28"/>
        </w:rPr>
      </w:pPr>
      <w:r>
        <w:rPr>
          <w:sz w:val="28"/>
          <w:szCs w:val="28"/>
        </w:rPr>
        <w:t xml:space="preserve">часть первую </w:t>
      </w:r>
      <w:r w:rsidR="00964FCD" w:rsidRPr="007B3CCA">
        <w:rPr>
          <w:sz w:val="28"/>
          <w:szCs w:val="28"/>
        </w:rPr>
        <w:t>пункт</w:t>
      </w:r>
      <w:r w:rsidR="005519CF">
        <w:rPr>
          <w:sz w:val="28"/>
          <w:szCs w:val="28"/>
        </w:rPr>
        <w:t>а</w:t>
      </w:r>
      <w:r w:rsidR="00964FCD" w:rsidRPr="007B3CCA">
        <w:rPr>
          <w:sz w:val="28"/>
          <w:szCs w:val="28"/>
        </w:rPr>
        <w:t xml:space="preserve"> </w:t>
      </w:r>
      <w:r w:rsidR="001F3A55">
        <w:rPr>
          <w:sz w:val="28"/>
          <w:szCs w:val="28"/>
        </w:rPr>
        <w:t xml:space="preserve">2 </w:t>
      </w:r>
      <w:r w:rsidR="00964FCD" w:rsidRPr="007B3CCA">
        <w:rPr>
          <w:sz w:val="28"/>
          <w:szCs w:val="28"/>
        </w:rPr>
        <w:t>изложить в следующей</w:t>
      </w:r>
      <w:r w:rsidR="00964FCD" w:rsidRPr="000C715B">
        <w:rPr>
          <w:sz w:val="28"/>
          <w:szCs w:val="28"/>
        </w:rPr>
        <w:t xml:space="preserve"> редакции:</w:t>
      </w:r>
    </w:p>
    <w:p w14:paraId="3978F1AD" w14:textId="263F31F7" w:rsidR="006F4598" w:rsidRDefault="00964FCD" w:rsidP="001F3A55">
      <w:pPr>
        <w:ind w:firstLine="709"/>
        <w:jc w:val="both"/>
        <w:rPr>
          <w:sz w:val="28"/>
          <w:szCs w:val="28"/>
        </w:rPr>
      </w:pPr>
      <w:r w:rsidRPr="000C715B">
        <w:rPr>
          <w:sz w:val="28"/>
          <w:szCs w:val="28"/>
        </w:rPr>
        <w:t>«</w:t>
      </w:r>
      <w:r w:rsidR="001F3A55" w:rsidRPr="001F3A55">
        <w:rPr>
          <w:sz w:val="28"/>
          <w:szCs w:val="28"/>
        </w:rPr>
        <w:t xml:space="preserve">2. Государственная услуга «Выдача лицензии на осуществление аудиторской деятельности» оказывается Комитетом внутреннего государственного аудита Министерства финансов Республики Казахстан (далее – </w:t>
      </w:r>
      <w:proofErr w:type="spellStart"/>
      <w:r w:rsidR="001F3A55" w:rsidRPr="001F3A55">
        <w:rPr>
          <w:sz w:val="28"/>
          <w:szCs w:val="28"/>
        </w:rPr>
        <w:t>услугодатель</w:t>
      </w:r>
      <w:proofErr w:type="spellEnd"/>
      <w:r w:rsidR="001F3A55" w:rsidRPr="001F3A55">
        <w:rPr>
          <w:sz w:val="28"/>
          <w:szCs w:val="28"/>
        </w:rPr>
        <w:t>) через веб-порталы «цифрового правительства» www.egov.kz, www.elicense.kz (далее – портал).</w:t>
      </w:r>
      <w:r w:rsidRPr="000C715B">
        <w:rPr>
          <w:sz w:val="28"/>
          <w:szCs w:val="28"/>
        </w:rPr>
        <w:t>»</w:t>
      </w:r>
      <w:r w:rsidR="001F3A55">
        <w:rPr>
          <w:sz w:val="28"/>
          <w:szCs w:val="28"/>
        </w:rPr>
        <w:t>;</w:t>
      </w:r>
    </w:p>
    <w:p w14:paraId="2C10D227" w14:textId="3BEC2E5F" w:rsidR="007B3CCA" w:rsidRDefault="007B3CCA">
      <w:pPr>
        <w:ind w:firstLine="709"/>
        <w:jc w:val="both"/>
        <w:rPr>
          <w:sz w:val="28"/>
          <w:szCs w:val="28"/>
        </w:rPr>
      </w:pPr>
      <w:r>
        <w:rPr>
          <w:sz w:val="28"/>
          <w:szCs w:val="28"/>
        </w:rPr>
        <w:t xml:space="preserve">пункт </w:t>
      </w:r>
      <w:r w:rsidR="001F3A55">
        <w:rPr>
          <w:sz w:val="28"/>
          <w:szCs w:val="28"/>
        </w:rPr>
        <w:t>5</w:t>
      </w:r>
      <w:r>
        <w:rPr>
          <w:sz w:val="28"/>
          <w:szCs w:val="28"/>
        </w:rPr>
        <w:t xml:space="preserve"> изложить в следующей редакции:</w:t>
      </w:r>
    </w:p>
    <w:p w14:paraId="675F0674" w14:textId="496D5777" w:rsidR="007B3CCA" w:rsidRDefault="007B3CCA">
      <w:pPr>
        <w:ind w:firstLine="709"/>
        <w:jc w:val="both"/>
        <w:rPr>
          <w:sz w:val="28"/>
          <w:szCs w:val="28"/>
        </w:rPr>
      </w:pPr>
      <w:r>
        <w:rPr>
          <w:sz w:val="28"/>
          <w:szCs w:val="28"/>
        </w:rPr>
        <w:lastRenderedPageBreak/>
        <w:t>«</w:t>
      </w:r>
      <w:r w:rsidR="001F3A55" w:rsidRPr="001F3A55">
        <w:rPr>
          <w:sz w:val="28"/>
          <w:szCs w:val="28"/>
        </w:rPr>
        <w:t xml:space="preserve">5. Оплата лицензионного сбора осуществляется в наличной и безналичной формах через банки второго уровня и организации, осуществляющие отдельные виды банковских операций, а также через </w:t>
      </w:r>
      <w:r w:rsidR="00FB4B37">
        <w:rPr>
          <w:sz w:val="28"/>
          <w:szCs w:val="28"/>
          <w:lang w:val="kk-KZ"/>
        </w:rPr>
        <w:br/>
      </w:r>
      <w:r w:rsidR="001F3A55" w:rsidRPr="001F3A55">
        <w:rPr>
          <w:sz w:val="28"/>
          <w:szCs w:val="28"/>
        </w:rPr>
        <w:t>веб-портал оплата осуществляется через платежный шлюз «цифрового правительства» (далее – ПШЦП).</w:t>
      </w:r>
      <w:r>
        <w:rPr>
          <w:sz w:val="28"/>
          <w:szCs w:val="28"/>
        </w:rPr>
        <w:t>»;</w:t>
      </w:r>
    </w:p>
    <w:p w14:paraId="1FE7C6F5" w14:textId="1BD1198D" w:rsidR="00AD172F" w:rsidRDefault="00AD172F">
      <w:pPr>
        <w:ind w:firstLine="709"/>
        <w:jc w:val="both"/>
        <w:rPr>
          <w:sz w:val="28"/>
          <w:szCs w:val="28"/>
        </w:rPr>
      </w:pPr>
      <w:r>
        <w:rPr>
          <w:sz w:val="28"/>
          <w:szCs w:val="28"/>
        </w:rPr>
        <w:t>пункт</w:t>
      </w:r>
      <w:r w:rsidR="00F26594">
        <w:rPr>
          <w:sz w:val="28"/>
          <w:szCs w:val="28"/>
        </w:rPr>
        <w:t>ы</w:t>
      </w:r>
      <w:r>
        <w:rPr>
          <w:sz w:val="28"/>
          <w:szCs w:val="28"/>
        </w:rPr>
        <w:t xml:space="preserve"> </w:t>
      </w:r>
      <w:r w:rsidR="001F3A55">
        <w:rPr>
          <w:sz w:val="28"/>
          <w:szCs w:val="28"/>
        </w:rPr>
        <w:t>7</w:t>
      </w:r>
      <w:r w:rsidR="00F26594">
        <w:rPr>
          <w:sz w:val="28"/>
          <w:szCs w:val="28"/>
        </w:rPr>
        <w:t xml:space="preserve"> и 8</w:t>
      </w:r>
      <w:r>
        <w:rPr>
          <w:sz w:val="28"/>
          <w:szCs w:val="28"/>
        </w:rPr>
        <w:t xml:space="preserve"> изложить в следующей редакции:</w:t>
      </w:r>
    </w:p>
    <w:p w14:paraId="5EEE9AA3" w14:textId="77777777" w:rsidR="001F3A55" w:rsidRPr="001F3A55" w:rsidRDefault="00AD172F" w:rsidP="001F3A55">
      <w:pPr>
        <w:ind w:firstLine="709"/>
        <w:jc w:val="both"/>
        <w:rPr>
          <w:sz w:val="28"/>
          <w:szCs w:val="28"/>
        </w:rPr>
      </w:pPr>
      <w:r>
        <w:rPr>
          <w:sz w:val="28"/>
          <w:szCs w:val="28"/>
        </w:rPr>
        <w:t>«</w:t>
      </w:r>
      <w:r w:rsidR="001F3A55" w:rsidRPr="001F3A55">
        <w:rPr>
          <w:sz w:val="28"/>
          <w:szCs w:val="28"/>
        </w:rPr>
        <w:t xml:space="preserve">7. </w:t>
      </w:r>
      <w:proofErr w:type="spellStart"/>
      <w:r w:rsidR="001F3A55" w:rsidRPr="001F3A55">
        <w:rPr>
          <w:sz w:val="28"/>
          <w:szCs w:val="28"/>
        </w:rPr>
        <w:t>Услугодатель</w:t>
      </w:r>
      <w:proofErr w:type="spellEnd"/>
      <w:r w:rsidR="001F3A55" w:rsidRPr="001F3A55">
        <w:rPr>
          <w:sz w:val="28"/>
          <w:szCs w:val="28"/>
        </w:rPr>
        <w:t xml:space="preserve"> обеспечивает внесение данных в цифровую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цифровизации, согласно подпункту 11) пункта 2 статьи 5 Закона.</w:t>
      </w:r>
    </w:p>
    <w:p w14:paraId="33DCA334" w14:textId="5AC1BBBB" w:rsidR="00AD172F" w:rsidRDefault="001F3A55">
      <w:pPr>
        <w:ind w:firstLine="709"/>
        <w:jc w:val="both"/>
        <w:rPr>
          <w:sz w:val="28"/>
          <w:szCs w:val="28"/>
        </w:rPr>
      </w:pPr>
      <w:r w:rsidRPr="001F3A55">
        <w:rPr>
          <w:sz w:val="28"/>
          <w:szCs w:val="28"/>
        </w:rPr>
        <w:t>Уполномоченный орган, определяющий порядок оказания государственной услуги, направляет информацию о порядке оказания государственных услуг, а также внесенных изменениях и (или) дополнениях в подзаконные нормативные правовые акты оператору цифровой инфраструктуры «цифрового правительства», в том числе в Единый контакт-центр согласно подпункту 13) статьи 10 Закона</w:t>
      </w:r>
      <w:r w:rsidR="00AD172F" w:rsidRPr="00AD172F">
        <w:rPr>
          <w:sz w:val="28"/>
          <w:szCs w:val="28"/>
        </w:rPr>
        <w:t>.</w:t>
      </w:r>
    </w:p>
    <w:p w14:paraId="50A28C8F" w14:textId="0D12F196" w:rsidR="001F3A55" w:rsidRPr="001F3A55" w:rsidRDefault="001F3A55" w:rsidP="001F3A55">
      <w:pPr>
        <w:ind w:firstLine="709"/>
        <w:jc w:val="both"/>
        <w:rPr>
          <w:sz w:val="28"/>
          <w:szCs w:val="28"/>
        </w:rPr>
      </w:pPr>
      <w:r w:rsidRPr="001F3A55">
        <w:rPr>
          <w:sz w:val="28"/>
          <w:szCs w:val="28"/>
        </w:rPr>
        <w:t xml:space="preserve">8. В случае сбоя цифровой системы, содержащей необходимые сведения для оказания государственной услуги, </w:t>
      </w:r>
      <w:proofErr w:type="spellStart"/>
      <w:r w:rsidRPr="001F3A55">
        <w:rPr>
          <w:sz w:val="28"/>
          <w:szCs w:val="28"/>
        </w:rPr>
        <w:t>услугодатель</w:t>
      </w:r>
      <w:proofErr w:type="spellEnd"/>
      <w:r w:rsidRPr="001F3A55">
        <w:rPr>
          <w:sz w:val="28"/>
          <w:szCs w:val="28"/>
        </w:rPr>
        <w:t xml:space="preserve"> в течение</w:t>
      </w:r>
      <w:r w:rsidR="000E550E">
        <w:rPr>
          <w:sz w:val="28"/>
          <w:szCs w:val="28"/>
        </w:rPr>
        <w:t xml:space="preserve"> </w:t>
      </w:r>
      <w:r w:rsidRPr="001F3A55">
        <w:rPr>
          <w:sz w:val="28"/>
          <w:szCs w:val="28"/>
        </w:rPr>
        <w:t>1 (одного) рабочего дня уведомляет оператора цифровой инфраструктуры «цифрового правительства»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или уникальный идентификационный номер заявления, номера и кода административного документа, или уникальный идентификационный номер разрешительного документа, индивидуальный идентификационный номер, или бизнес-идентификационный номер (</w:t>
      </w:r>
      <w:r w:rsidR="00F26594">
        <w:rPr>
          <w:sz w:val="28"/>
          <w:szCs w:val="28"/>
        </w:rPr>
        <w:t xml:space="preserve">далее – </w:t>
      </w:r>
      <w:r w:rsidRPr="001F3A55">
        <w:rPr>
          <w:sz w:val="28"/>
          <w:szCs w:val="28"/>
        </w:rPr>
        <w:t xml:space="preserve">БИН) </w:t>
      </w:r>
      <w:proofErr w:type="spellStart"/>
      <w:r w:rsidRPr="001F3A55">
        <w:rPr>
          <w:sz w:val="28"/>
          <w:szCs w:val="28"/>
        </w:rPr>
        <w:t>услугополучателя</w:t>
      </w:r>
      <w:proofErr w:type="spellEnd"/>
      <w:r w:rsidRPr="001F3A55">
        <w:rPr>
          <w:sz w:val="28"/>
          <w:szCs w:val="28"/>
        </w:rPr>
        <w:t>, с приложением пошаговых скриншотов с момента авторизации до момента возникновения ошибки с указанием точного времени ошибки.</w:t>
      </w:r>
    </w:p>
    <w:p w14:paraId="74A51C4B" w14:textId="0204E2CF" w:rsidR="007B3CCA" w:rsidRDefault="001F3A55" w:rsidP="007B3CCA">
      <w:pPr>
        <w:ind w:firstLine="709"/>
        <w:jc w:val="both"/>
        <w:rPr>
          <w:sz w:val="28"/>
          <w:szCs w:val="28"/>
        </w:rPr>
      </w:pPr>
      <w:r w:rsidRPr="001F3A55">
        <w:rPr>
          <w:sz w:val="28"/>
          <w:szCs w:val="28"/>
        </w:rPr>
        <w:t xml:space="preserve">Сведения о государственной регистрации (перерегистрации) юридического лица </w:t>
      </w:r>
      <w:proofErr w:type="spellStart"/>
      <w:r w:rsidRPr="001F3A55">
        <w:rPr>
          <w:sz w:val="28"/>
          <w:szCs w:val="28"/>
        </w:rPr>
        <w:t>услугодатель</w:t>
      </w:r>
      <w:proofErr w:type="spellEnd"/>
      <w:r w:rsidRPr="001F3A55">
        <w:rPr>
          <w:sz w:val="28"/>
          <w:szCs w:val="28"/>
        </w:rPr>
        <w:t xml:space="preserve"> получает из соответствующих государственных цифровых систем через шлюз «цифрового правительства».</w:t>
      </w:r>
      <w:r w:rsidR="007B3CCA">
        <w:rPr>
          <w:sz w:val="28"/>
          <w:szCs w:val="28"/>
        </w:rPr>
        <w:t>»</w:t>
      </w:r>
      <w:r>
        <w:rPr>
          <w:sz w:val="28"/>
          <w:szCs w:val="28"/>
        </w:rPr>
        <w:t>;</w:t>
      </w:r>
    </w:p>
    <w:p w14:paraId="107DC857" w14:textId="3E7DB850" w:rsidR="001F3A55" w:rsidRDefault="00F26594" w:rsidP="007B3CCA">
      <w:pPr>
        <w:ind w:firstLine="709"/>
        <w:jc w:val="both"/>
        <w:rPr>
          <w:sz w:val="28"/>
          <w:szCs w:val="28"/>
        </w:rPr>
      </w:pPr>
      <w:r>
        <w:rPr>
          <w:sz w:val="28"/>
          <w:szCs w:val="28"/>
        </w:rPr>
        <w:t>часть первую</w:t>
      </w:r>
      <w:r w:rsidR="005519CF">
        <w:rPr>
          <w:sz w:val="28"/>
          <w:szCs w:val="28"/>
        </w:rPr>
        <w:t xml:space="preserve"> </w:t>
      </w:r>
      <w:r w:rsidR="001F3A55" w:rsidRPr="001F3A55">
        <w:rPr>
          <w:sz w:val="28"/>
          <w:szCs w:val="28"/>
        </w:rPr>
        <w:t>пункт</w:t>
      </w:r>
      <w:r w:rsidR="005519CF">
        <w:rPr>
          <w:sz w:val="28"/>
          <w:szCs w:val="28"/>
        </w:rPr>
        <w:t>а</w:t>
      </w:r>
      <w:r w:rsidR="001F3A55" w:rsidRPr="001F3A55">
        <w:rPr>
          <w:sz w:val="28"/>
          <w:szCs w:val="28"/>
        </w:rPr>
        <w:t xml:space="preserve"> </w:t>
      </w:r>
      <w:r w:rsidR="001F3A55">
        <w:rPr>
          <w:sz w:val="28"/>
          <w:szCs w:val="28"/>
        </w:rPr>
        <w:t>9</w:t>
      </w:r>
      <w:r w:rsidR="001F3A55" w:rsidRPr="001F3A55">
        <w:rPr>
          <w:sz w:val="28"/>
          <w:szCs w:val="28"/>
        </w:rPr>
        <w:t xml:space="preserve"> изложить в следующей редакции:</w:t>
      </w:r>
    </w:p>
    <w:p w14:paraId="4B3C1476" w14:textId="77777777" w:rsidR="00F26594" w:rsidRDefault="001F3A55" w:rsidP="00F26594">
      <w:pPr>
        <w:ind w:firstLine="709"/>
        <w:jc w:val="both"/>
        <w:rPr>
          <w:sz w:val="28"/>
          <w:szCs w:val="28"/>
        </w:rPr>
      </w:pPr>
      <w:r>
        <w:rPr>
          <w:sz w:val="28"/>
          <w:szCs w:val="28"/>
        </w:rPr>
        <w:t>«</w:t>
      </w:r>
      <w:r w:rsidRPr="001F3A55">
        <w:rPr>
          <w:sz w:val="28"/>
          <w:szCs w:val="28"/>
        </w:rPr>
        <w:t xml:space="preserve">9. Обработка запроса, в том числе регистрация, осуществляется </w:t>
      </w:r>
      <w:proofErr w:type="spellStart"/>
      <w:r w:rsidRPr="001F3A55">
        <w:rPr>
          <w:sz w:val="28"/>
          <w:szCs w:val="28"/>
        </w:rPr>
        <w:t>услугодателем</w:t>
      </w:r>
      <w:proofErr w:type="spellEnd"/>
      <w:r w:rsidRPr="001F3A55">
        <w:rPr>
          <w:sz w:val="28"/>
          <w:szCs w:val="28"/>
        </w:rPr>
        <w:t xml:space="preserve"> с момента поступления запроса в цифровой системе </w:t>
      </w:r>
    </w:p>
    <w:p w14:paraId="55A07605" w14:textId="7814A648" w:rsidR="001F3A55" w:rsidRPr="001F3A55" w:rsidRDefault="001F3A55" w:rsidP="00F26594">
      <w:pPr>
        <w:jc w:val="both"/>
        <w:rPr>
          <w:sz w:val="28"/>
          <w:szCs w:val="28"/>
        </w:rPr>
      </w:pPr>
      <w:r w:rsidRPr="001F3A55">
        <w:rPr>
          <w:sz w:val="28"/>
          <w:szCs w:val="28"/>
        </w:rPr>
        <w:t>«Е-лицензирование.</w:t>
      </w:r>
      <w:r>
        <w:rPr>
          <w:sz w:val="28"/>
          <w:szCs w:val="28"/>
        </w:rPr>
        <w:t>»;</w:t>
      </w:r>
    </w:p>
    <w:p w14:paraId="595A9357" w14:textId="47FD6C21" w:rsidR="001F3A55" w:rsidRPr="001F3A55" w:rsidRDefault="001F3A55" w:rsidP="001F3A55">
      <w:pPr>
        <w:ind w:firstLine="709"/>
        <w:jc w:val="both"/>
        <w:rPr>
          <w:sz w:val="28"/>
          <w:szCs w:val="28"/>
        </w:rPr>
      </w:pPr>
      <w:r w:rsidRPr="001F3A55">
        <w:rPr>
          <w:sz w:val="28"/>
          <w:szCs w:val="28"/>
        </w:rPr>
        <w:t>приложения 1</w:t>
      </w:r>
      <w:r w:rsidR="005519CF">
        <w:rPr>
          <w:sz w:val="28"/>
          <w:szCs w:val="28"/>
        </w:rPr>
        <w:t xml:space="preserve"> и 2 </w:t>
      </w:r>
      <w:r w:rsidRPr="001F3A55">
        <w:rPr>
          <w:sz w:val="28"/>
          <w:szCs w:val="28"/>
        </w:rPr>
        <w:t>к указанным Правилам изложить в новой редакции согласно приложениям 1</w:t>
      </w:r>
      <w:r w:rsidR="001D2D56">
        <w:rPr>
          <w:sz w:val="28"/>
          <w:szCs w:val="28"/>
          <w:lang w:val="kk-KZ"/>
        </w:rPr>
        <w:t xml:space="preserve"> </w:t>
      </w:r>
      <w:r w:rsidRPr="001F3A55">
        <w:rPr>
          <w:sz w:val="28"/>
          <w:szCs w:val="28"/>
        </w:rPr>
        <w:t>и 2 к настоящему приказу;</w:t>
      </w:r>
    </w:p>
    <w:p w14:paraId="02D346A1" w14:textId="3C88FEBE" w:rsidR="001F3A55" w:rsidRPr="001F3A55" w:rsidRDefault="001F3A55" w:rsidP="001F3A55">
      <w:pPr>
        <w:ind w:firstLine="709"/>
        <w:jc w:val="both"/>
        <w:rPr>
          <w:sz w:val="28"/>
          <w:szCs w:val="28"/>
        </w:rPr>
      </w:pPr>
      <w:r w:rsidRPr="001F3A55">
        <w:rPr>
          <w:sz w:val="28"/>
          <w:szCs w:val="28"/>
        </w:rPr>
        <w:t xml:space="preserve">в приложение 3 к указанным Правилам </w:t>
      </w:r>
      <w:r w:rsidRPr="001D2D56">
        <w:rPr>
          <w:sz w:val="28"/>
          <w:szCs w:val="28"/>
        </w:rPr>
        <w:t>изменени</w:t>
      </w:r>
      <w:r w:rsidR="001D2D56" w:rsidRPr="001D2D56">
        <w:rPr>
          <w:sz w:val="28"/>
          <w:szCs w:val="28"/>
        </w:rPr>
        <w:t>е</w:t>
      </w:r>
      <w:r w:rsidRPr="001D2D56">
        <w:rPr>
          <w:sz w:val="28"/>
          <w:szCs w:val="28"/>
        </w:rPr>
        <w:t xml:space="preserve"> не внос</w:t>
      </w:r>
      <w:r w:rsidR="001D2D56" w:rsidRPr="001D2D56">
        <w:rPr>
          <w:sz w:val="28"/>
          <w:szCs w:val="28"/>
        </w:rPr>
        <w:t>и</w:t>
      </w:r>
      <w:r w:rsidRPr="001D2D56">
        <w:rPr>
          <w:sz w:val="28"/>
          <w:szCs w:val="28"/>
        </w:rPr>
        <w:t>тся;</w:t>
      </w:r>
      <w:r w:rsidRPr="001F3A55">
        <w:rPr>
          <w:sz w:val="28"/>
          <w:szCs w:val="28"/>
        </w:rPr>
        <w:t xml:space="preserve"> </w:t>
      </w:r>
    </w:p>
    <w:p w14:paraId="7E492FAE" w14:textId="42DA918E" w:rsidR="001F3A55" w:rsidRPr="00FB4B37" w:rsidRDefault="001F3A55" w:rsidP="001F3A55">
      <w:pPr>
        <w:ind w:firstLine="709"/>
        <w:jc w:val="both"/>
        <w:rPr>
          <w:sz w:val="28"/>
          <w:szCs w:val="28"/>
          <w:lang w:val="kk-KZ"/>
        </w:rPr>
      </w:pPr>
      <w:r w:rsidRPr="001F3A55">
        <w:rPr>
          <w:sz w:val="28"/>
          <w:szCs w:val="28"/>
        </w:rPr>
        <w:t>приложени</w:t>
      </w:r>
      <w:r w:rsidR="000E550E">
        <w:rPr>
          <w:sz w:val="28"/>
          <w:szCs w:val="28"/>
        </w:rPr>
        <w:t>я</w:t>
      </w:r>
      <w:r w:rsidRPr="001F3A55">
        <w:rPr>
          <w:sz w:val="28"/>
          <w:szCs w:val="28"/>
        </w:rPr>
        <w:t xml:space="preserve"> 4</w:t>
      </w:r>
      <w:r>
        <w:rPr>
          <w:sz w:val="28"/>
          <w:szCs w:val="28"/>
        </w:rPr>
        <w:t xml:space="preserve"> и 5</w:t>
      </w:r>
      <w:r w:rsidRPr="001F3A55">
        <w:rPr>
          <w:sz w:val="28"/>
          <w:szCs w:val="28"/>
        </w:rPr>
        <w:t xml:space="preserve"> к указанным Правилам изложить в новой редакции согласно приложени</w:t>
      </w:r>
      <w:r w:rsidR="000E550E">
        <w:rPr>
          <w:sz w:val="28"/>
          <w:szCs w:val="28"/>
        </w:rPr>
        <w:t>ям</w:t>
      </w:r>
      <w:r w:rsidRPr="001F3A55">
        <w:rPr>
          <w:sz w:val="28"/>
          <w:szCs w:val="28"/>
        </w:rPr>
        <w:t xml:space="preserve"> 3</w:t>
      </w:r>
      <w:r>
        <w:rPr>
          <w:sz w:val="28"/>
          <w:szCs w:val="28"/>
        </w:rPr>
        <w:t xml:space="preserve"> и 4</w:t>
      </w:r>
      <w:r w:rsidRPr="001F3A55">
        <w:rPr>
          <w:sz w:val="28"/>
          <w:szCs w:val="28"/>
        </w:rPr>
        <w:t xml:space="preserve"> к настоящему приказу</w:t>
      </w:r>
      <w:r w:rsidR="00FB4B37">
        <w:rPr>
          <w:sz w:val="28"/>
          <w:szCs w:val="28"/>
          <w:lang w:val="kk-KZ"/>
        </w:rPr>
        <w:t>.</w:t>
      </w:r>
    </w:p>
    <w:p w14:paraId="7226BE3B" w14:textId="31F768AE" w:rsidR="006F4598" w:rsidRDefault="001F3A55">
      <w:pPr>
        <w:pStyle w:val="ad"/>
        <w:spacing w:before="0" w:beforeAutospacing="0" w:after="0" w:afterAutospacing="0"/>
        <w:ind w:firstLine="709"/>
        <w:jc w:val="both"/>
        <w:rPr>
          <w:sz w:val="28"/>
          <w:szCs w:val="28"/>
        </w:rPr>
      </w:pPr>
      <w:r>
        <w:rPr>
          <w:color w:val="000000"/>
          <w:sz w:val="28"/>
          <w:szCs w:val="22"/>
          <w:lang w:eastAsia="en-US"/>
        </w:rPr>
        <w:lastRenderedPageBreak/>
        <w:t>2</w:t>
      </w:r>
      <w:r w:rsidR="00964FCD" w:rsidRPr="001E7C62">
        <w:rPr>
          <w:color w:val="000000"/>
          <w:sz w:val="28"/>
          <w:szCs w:val="22"/>
          <w:lang w:eastAsia="en-US"/>
        </w:rPr>
        <w:t xml:space="preserve">. </w:t>
      </w:r>
      <w:r w:rsidR="00964FCD" w:rsidRPr="001E7C62">
        <w:rPr>
          <w:sz w:val="28"/>
          <w:szCs w:val="28"/>
        </w:rPr>
        <w:t>Департаменту методологии бухгалтерского учета, аудита и оценки Министерства финансов Республики Казахстан в установленном законодательством Республики Казахстан порядке обеспечить:</w:t>
      </w:r>
    </w:p>
    <w:p w14:paraId="535CD385" w14:textId="77777777" w:rsidR="006F4598" w:rsidRDefault="00964FCD">
      <w:pPr>
        <w:overflowPunct/>
        <w:autoSpaceDE/>
        <w:autoSpaceDN/>
        <w:adjustRightInd/>
        <w:ind w:firstLine="709"/>
        <w:jc w:val="both"/>
        <w:rPr>
          <w:sz w:val="28"/>
          <w:szCs w:val="28"/>
        </w:rPr>
      </w:pPr>
      <w:r w:rsidRPr="001E7C62">
        <w:rPr>
          <w:sz w:val="28"/>
          <w:szCs w:val="28"/>
        </w:rPr>
        <w:t>1) государственную регистрацию настоящего приказа в Министерстве юстиции Республики Казахстан;</w:t>
      </w:r>
    </w:p>
    <w:p w14:paraId="2B2B7959" w14:textId="77777777" w:rsidR="006F4598" w:rsidRDefault="00964FCD">
      <w:pPr>
        <w:overflowPunct/>
        <w:autoSpaceDE/>
        <w:autoSpaceDN/>
        <w:adjustRightInd/>
        <w:ind w:firstLine="709"/>
        <w:jc w:val="both"/>
        <w:rPr>
          <w:sz w:val="28"/>
          <w:szCs w:val="28"/>
        </w:rPr>
      </w:pPr>
      <w:r w:rsidRPr="001E7C62">
        <w:rPr>
          <w:sz w:val="28"/>
          <w:szCs w:val="28"/>
        </w:rPr>
        <w:t>2) размещение настоящего приказа на интернет-ресурсе Министерства финансов Республики Казахстан после</w:t>
      </w:r>
      <w:r>
        <w:rPr>
          <w:sz w:val="28"/>
          <w:szCs w:val="28"/>
        </w:rPr>
        <w:t xml:space="preserve"> дня</w:t>
      </w:r>
      <w:r w:rsidRPr="001E7C62">
        <w:rPr>
          <w:sz w:val="28"/>
          <w:szCs w:val="28"/>
        </w:rPr>
        <w:t xml:space="preserve"> его </w:t>
      </w:r>
      <w:r>
        <w:rPr>
          <w:sz w:val="28"/>
          <w:szCs w:val="28"/>
        </w:rPr>
        <w:t xml:space="preserve">первого </w:t>
      </w:r>
      <w:r w:rsidRPr="001E7C62">
        <w:rPr>
          <w:sz w:val="28"/>
          <w:szCs w:val="28"/>
        </w:rPr>
        <w:t>официального опубликования;</w:t>
      </w:r>
    </w:p>
    <w:p w14:paraId="3DDB119D" w14:textId="77777777" w:rsidR="006F4598" w:rsidRDefault="00964FCD">
      <w:pPr>
        <w:overflowPunct/>
        <w:autoSpaceDE/>
        <w:autoSpaceDN/>
        <w:adjustRightInd/>
        <w:ind w:firstLine="709"/>
        <w:jc w:val="both"/>
        <w:rPr>
          <w:sz w:val="28"/>
          <w:szCs w:val="28"/>
        </w:rPr>
      </w:pPr>
      <w:r w:rsidRPr="001E7C62">
        <w:rPr>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183F9C6A" w14:textId="43329620" w:rsidR="006F4598" w:rsidRDefault="001F3A55">
      <w:pPr>
        <w:pStyle w:val="ad"/>
        <w:spacing w:before="0" w:beforeAutospacing="0" w:after="0" w:afterAutospacing="0"/>
        <w:ind w:firstLine="709"/>
        <w:jc w:val="both"/>
        <w:rPr>
          <w:sz w:val="28"/>
          <w:szCs w:val="28"/>
        </w:rPr>
      </w:pPr>
      <w:r>
        <w:rPr>
          <w:sz w:val="28"/>
          <w:szCs w:val="28"/>
        </w:rPr>
        <w:t>3</w:t>
      </w:r>
      <w:r w:rsidR="00964FCD" w:rsidRPr="001E7C62">
        <w:rPr>
          <w:sz w:val="28"/>
          <w:szCs w:val="28"/>
        </w:rPr>
        <w:t>. Настоящий приказ вводится в действие</w:t>
      </w:r>
      <w:r w:rsidR="00FF6DFF">
        <w:rPr>
          <w:sz w:val="28"/>
          <w:szCs w:val="28"/>
        </w:rPr>
        <w:t xml:space="preserve"> с 12 июля 2026 года</w:t>
      </w:r>
      <w:r w:rsidR="000C106C">
        <w:rPr>
          <w:sz w:val="28"/>
          <w:szCs w:val="28"/>
        </w:rPr>
        <w:t xml:space="preserve"> и подлежит официальному опубликованию</w:t>
      </w:r>
      <w:r w:rsidR="00FF6DFF">
        <w:rPr>
          <w:sz w:val="28"/>
          <w:szCs w:val="28"/>
        </w:rPr>
        <w:t>.</w:t>
      </w:r>
    </w:p>
    <w:p w14:paraId="5B6042F5" w14:textId="77777777" w:rsidR="006F4598" w:rsidRDefault="006F4598"/>
    <w:p w14:paraId="16F5908A" w14:textId="77777777" w:rsidR="006F4598" w:rsidRDefault="006F4598"/>
    <w:p w14:paraId="65B6C84F" w14:textId="77777777" w:rsidR="006F4598" w:rsidRDefault="006F4598"/>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6F4598" w14:paraId="25CFFBDD" w14:textId="77777777" w:rsidTr="00304FF9">
        <w:tc>
          <w:tcPr>
            <w:tcW w:w="3652" w:type="dxa"/>
            <w:hideMark/>
          </w:tcPr>
          <w:p w14:paraId="302F7829" w14:textId="77777777" w:rsidR="006F4598" w:rsidRDefault="00964FCD">
            <w:pPr>
              <w:rPr>
                <w:b/>
                <w:sz w:val="28"/>
                <w:szCs w:val="28"/>
              </w:rPr>
            </w:pPr>
            <w:r>
              <w:rPr>
                <w:b/>
                <w:sz w:val="28"/>
                <w:szCs w:val="28"/>
              </w:rPr>
              <w:t>Должность</w:t>
            </w:r>
          </w:p>
        </w:tc>
        <w:tc>
          <w:tcPr>
            <w:tcW w:w="2126" w:type="dxa"/>
          </w:tcPr>
          <w:p w14:paraId="2821813B" w14:textId="77777777" w:rsidR="006F4598" w:rsidRDefault="006F4598">
            <w:pPr>
              <w:rPr>
                <w:b/>
                <w:sz w:val="28"/>
                <w:szCs w:val="28"/>
                <w:lang w:val="kk-KZ"/>
              </w:rPr>
            </w:pPr>
          </w:p>
        </w:tc>
        <w:tc>
          <w:tcPr>
            <w:tcW w:w="3152" w:type="dxa"/>
            <w:hideMark/>
          </w:tcPr>
          <w:p w14:paraId="28678116" w14:textId="77777777" w:rsidR="006F4598" w:rsidRDefault="00964FCD">
            <w:pPr>
              <w:rPr>
                <w:b/>
                <w:sz w:val="28"/>
                <w:szCs w:val="28"/>
                <w:lang w:val="kk-KZ"/>
              </w:rPr>
            </w:pPr>
            <w:r>
              <w:rPr>
                <w:b/>
                <w:sz w:val="28"/>
                <w:szCs w:val="28"/>
                <w:lang w:val="kk-KZ"/>
              </w:rPr>
              <w:t>ФИО</w:t>
            </w:r>
          </w:p>
        </w:tc>
      </w:tr>
    </w:tbl>
    <w:p w14:paraId="36FE2314" w14:textId="56DE2C0B" w:rsidR="006F4598" w:rsidRDefault="006F4598"/>
    <w:p w14:paraId="244C84D4" w14:textId="269082E6" w:rsidR="00E038A6" w:rsidRDefault="00E038A6"/>
    <w:p w14:paraId="10FA68C8" w14:textId="71926F1C" w:rsidR="00E038A6" w:rsidRDefault="00E038A6"/>
    <w:p w14:paraId="19BD76B1" w14:textId="147F1EF9" w:rsidR="00E038A6" w:rsidRDefault="00E038A6"/>
    <w:p w14:paraId="6BD3F28C" w14:textId="7A91A336" w:rsidR="00E038A6" w:rsidRDefault="00E038A6"/>
    <w:p w14:paraId="159E08B7" w14:textId="73B92951" w:rsidR="00301836" w:rsidRDefault="00301836"/>
    <w:p w14:paraId="217308C8" w14:textId="552499FA" w:rsidR="00E818CF" w:rsidRDefault="00E818CF"/>
    <w:p w14:paraId="0B52488F" w14:textId="6EB63FD5" w:rsidR="00301836" w:rsidRDefault="00301836"/>
    <w:p w14:paraId="60BBBCD2" w14:textId="1D47BA9A" w:rsidR="00301836" w:rsidRDefault="00301836"/>
    <w:p w14:paraId="63CE7884" w14:textId="02F2403D" w:rsidR="00301836" w:rsidRDefault="00301836"/>
    <w:p w14:paraId="2297274C" w14:textId="1BCB5EDD" w:rsidR="00301836" w:rsidRDefault="00301836"/>
    <w:p w14:paraId="6402FD01" w14:textId="61B0FC75" w:rsidR="00301836" w:rsidRDefault="00301836"/>
    <w:p w14:paraId="30DF3E07" w14:textId="7F5B6C74" w:rsidR="00E038A6" w:rsidRDefault="00E038A6"/>
    <w:p w14:paraId="715C9D24" w14:textId="090569CA" w:rsidR="00E038A6" w:rsidRDefault="00E038A6"/>
    <w:p w14:paraId="2FB819AA" w14:textId="44BD59D6" w:rsidR="00E038A6" w:rsidRDefault="00E038A6"/>
    <w:p w14:paraId="39E63762" w14:textId="77777777" w:rsidR="00E038A6" w:rsidRDefault="00E038A6" w:rsidP="00E038A6">
      <w:pPr>
        <w:rPr>
          <w:sz w:val="28"/>
          <w:szCs w:val="28"/>
        </w:rPr>
      </w:pPr>
      <w:r w:rsidRPr="001E7C62">
        <w:rPr>
          <w:sz w:val="28"/>
          <w:szCs w:val="28"/>
        </w:rPr>
        <w:t>«СОГЛАСОВАН»</w:t>
      </w:r>
      <w:r>
        <w:rPr>
          <w:sz w:val="28"/>
          <w:szCs w:val="28"/>
        </w:rPr>
        <w:br/>
      </w:r>
      <w:r w:rsidRPr="001E7C62">
        <w:rPr>
          <w:sz w:val="28"/>
          <w:szCs w:val="28"/>
        </w:rPr>
        <w:t xml:space="preserve">Министерство </w:t>
      </w:r>
      <w:r>
        <w:rPr>
          <w:sz w:val="28"/>
          <w:szCs w:val="28"/>
        </w:rPr>
        <w:t xml:space="preserve">искусственного </w:t>
      </w:r>
    </w:p>
    <w:p w14:paraId="4FE78E2E" w14:textId="77777777" w:rsidR="00E038A6" w:rsidRDefault="00E038A6" w:rsidP="00E038A6">
      <w:pPr>
        <w:rPr>
          <w:sz w:val="28"/>
          <w:szCs w:val="28"/>
        </w:rPr>
      </w:pPr>
      <w:r>
        <w:rPr>
          <w:sz w:val="28"/>
          <w:szCs w:val="28"/>
        </w:rPr>
        <w:t xml:space="preserve">интеллекта </w:t>
      </w:r>
      <w:r w:rsidRPr="001E7C62">
        <w:rPr>
          <w:sz w:val="28"/>
          <w:szCs w:val="28"/>
        </w:rPr>
        <w:t>и</w:t>
      </w:r>
      <w:r>
        <w:rPr>
          <w:sz w:val="28"/>
          <w:szCs w:val="28"/>
        </w:rPr>
        <w:t xml:space="preserve"> цифрового развития</w:t>
      </w:r>
      <w:r w:rsidRPr="001E7C62">
        <w:rPr>
          <w:sz w:val="28"/>
          <w:szCs w:val="28"/>
        </w:rPr>
        <w:t xml:space="preserve"> </w:t>
      </w:r>
    </w:p>
    <w:p w14:paraId="014663EA" w14:textId="77777777" w:rsidR="00E038A6" w:rsidRDefault="00E038A6" w:rsidP="00E038A6">
      <w:pPr>
        <w:rPr>
          <w:sz w:val="28"/>
          <w:szCs w:val="28"/>
        </w:rPr>
      </w:pPr>
      <w:r w:rsidRPr="001E7C62">
        <w:rPr>
          <w:sz w:val="28"/>
          <w:szCs w:val="28"/>
        </w:rPr>
        <w:t>Республики Казахстан</w:t>
      </w:r>
    </w:p>
    <w:p w14:paraId="0473BC63" w14:textId="77777777" w:rsidR="00E038A6" w:rsidRDefault="00E038A6" w:rsidP="00E038A6">
      <w:pPr>
        <w:ind w:firstLine="426"/>
        <w:rPr>
          <w:sz w:val="28"/>
          <w:szCs w:val="28"/>
        </w:rPr>
      </w:pPr>
    </w:p>
    <w:p w14:paraId="670ED42A" w14:textId="77777777" w:rsidR="00E038A6" w:rsidRDefault="00E038A6" w:rsidP="00E038A6">
      <w:pPr>
        <w:rPr>
          <w:sz w:val="28"/>
          <w:szCs w:val="28"/>
        </w:rPr>
      </w:pPr>
      <w:r w:rsidRPr="001E7C62">
        <w:rPr>
          <w:sz w:val="28"/>
          <w:szCs w:val="28"/>
        </w:rPr>
        <w:t>«СОГЛАСОВАН»</w:t>
      </w:r>
      <w:r>
        <w:rPr>
          <w:sz w:val="28"/>
          <w:szCs w:val="28"/>
        </w:rPr>
        <w:br/>
      </w:r>
      <w:r w:rsidRPr="001E7C62">
        <w:rPr>
          <w:sz w:val="28"/>
          <w:szCs w:val="28"/>
        </w:rPr>
        <w:t>Министерство национальной экономики</w:t>
      </w:r>
      <w:r>
        <w:rPr>
          <w:sz w:val="28"/>
          <w:szCs w:val="28"/>
        </w:rPr>
        <w:br/>
      </w:r>
      <w:r w:rsidRPr="001E7C62">
        <w:rPr>
          <w:sz w:val="28"/>
          <w:szCs w:val="28"/>
        </w:rPr>
        <w:t>Республики Казахстан</w:t>
      </w:r>
    </w:p>
    <w:p w14:paraId="3EEE4F6B" w14:textId="77777777" w:rsidR="00E038A6" w:rsidRDefault="00E038A6" w:rsidP="00E038A6">
      <w:pPr>
        <w:rPr>
          <w:sz w:val="28"/>
          <w:szCs w:val="28"/>
        </w:rPr>
      </w:pPr>
    </w:p>
    <w:p w14:paraId="576995A2" w14:textId="77777777" w:rsidR="00E038A6" w:rsidRDefault="00E038A6" w:rsidP="00E038A6">
      <w:pPr>
        <w:rPr>
          <w:sz w:val="28"/>
          <w:szCs w:val="28"/>
        </w:rPr>
      </w:pPr>
      <w:r w:rsidRPr="001E7C62">
        <w:rPr>
          <w:sz w:val="28"/>
          <w:szCs w:val="28"/>
        </w:rPr>
        <w:t>«СОГЛАСОВАН»</w:t>
      </w:r>
      <w:r>
        <w:rPr>
          <w:sz w:val="28"/>
          <w:szCs w:val="28"/>
        </w:rPr>
        <w:br/>
      </w:r>
      <w:r w:rsidRPr="001E7C62">
        <w:rPr>
          <w:sz w:val="28"/>
          <w:szCs w:val="28"/>
        </w:rPr>
        <w:t>Комитет по правовой статистике</w:t>
      </w:r>
    </w:p>
    <w:p w14:paraId="2F2C40BB" w14:textId="057921AC" w:rsidR="00E038A6" w:rsidRDefault="00E038A6">
      <w:r w:rsidRPr="001E7C62">
        <w:rPr>
          <w:sz w:val="28"/>
          <w:szCs w:val="28"/>
        </w:rPr>
        <w:t>и специальным учетам</w:t>
      </w:r>
      <w:r>
        <w:rPr>
          <w:sz w:val="28"/>
          <w:szCs w:val="28"/>
        </w:rPr>
        <w:br/>
      </w:r>
      <w:r w:rsidRPr="001E7C62">
        <w:rPr>
          <w:sz w:val="28"/>
          <w:szCs w:val="28"/>
        </w:rPr>
        <w:t>Генеральной прокуратуры</w:t>
      </w:r>
      <w:r>
        <w:rPr>
          <w:sz w:val="28"/>
          <w:szCs w:val="28"/>
        </w:rPr>
        <w:br/>
      </w:r>
      <w:r w:rsidRPr="001E7C62">
        <w:rPr>
          <w:sz w:val="28"/>
          <w:szCs w:val="28"/>
        </w:rPr>
        <w:t>Республики Казахстан</w:t>
      </w:r>
    </w:p>
    <w:sectPr w:rsidR="00E038A6" w:rsidSect="00717DD2">
      <w:headerReference w:type="even" r:id="rId13"/>
      <w:headerReference w:type="default" r:id="rId14"/>
      <w:footerReference w:type="even" r:id="rId15"/>
      <w:footerReference w:type="default" r:id="rId16"/>
      <w:headerReference w:type="first" r:id="rId17"/>
      <w:footerReference w:type="first" r:id="rId18"/>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E03C" w14:textId="77777777" w:rsidR="00A664AA" w:rsidRDefault="00A664AA">
      <w:r>
        <w:separator/>
      </w:r>
    </w:p>
  </w:endnote>
  <w:endnote w:type="continuationSeparator" w:id="0">
    <w:p w14:paraId="702F84AD" w14:textId="77777777" w:rsidR="00A664AA" w:rsidRDefault="00A6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EC24" w14:textId="77777777" w:rsidR="006F4598" w:rsidRDefault="006F459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44FD" w14:textId="77777777" w:rsidR="006F4598" w:rsidRDefault="006F4598">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A8B39" w14:textId="77777777" w:rsidR="006F4598" w:rsidRDefault="006F459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9265" w14:textId="77777777" w:rsidR="00A664AA" w:rsidRDefault="00A664AA">
      <w:r>
        <w:separator/>
      </w:r>
    </w:p>
  </w:footnote>
  <w:footnote w:type="continuationSeparator" w:id="0">
    <w:p w14:paraId="1A53875C" w14:textId="77777777" w:rsidR="00A664AA" w:rsidRDefault="00A6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54DA2" w14:textId="1302F766" w:rsidR="006F4598" w:rsidRDefault="00964FCD">
    <w:pPr>
      <w:pStyle w:val="a9"/>
      <w:framePr w:wrap="around" w:vAnchor="text" w:hAnchor="margin" w:xAlign="center" w:y="1"/>
      <w:rPr>
        <w:rStyle w:val="af"/>
      </w:rPr>
    </w:pPr>
    <w:r>
      <w:rPr>
        <w:rStyle w:val="af"/>
      </w:rPr>
      <w:fldChar w:fldCharType="begin"/>
    </w:r>
    <w:r>
      <w:rPr>
        <w:rStyle w:val="af"/>
      </w:rPr>
      <w:instrText xml:space="preserve">PAGE </w:instrText>
    </w:r>
    <w:r w:rsidR="00A664AA">
      <w:fldChar w:fldCharType="separate"/>
    </w:r>
    <w:r>
      <w:fldChar w:fldCharType="end"/>
    </w:r>
  </w:p>
  <w:p w14:paraId="002FF0A2" w14:textId="77777777" w:rsidR="006F4598" w:rsidRDefault="006F459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4B9C5" w14:textId="73D9C923" w:rsidR="006F4598" w:rsidRDefault="00964FCD">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14:paraId="54B76354" w14:textId="77777777" w:rsidR="006F4598" w:rsidRDefault="006F459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6F4598" w14:paraId="1D660720" w14:textId="77777777" w:rsidTr="005D1846">
      <w:trPr>
        <w:trHeight w:val="1348"/>
      </w:trPr>
      <w:tc>
        <w:tcPr>
          <w:tcW w:w="4362" w:type="dxa"/>
          <w:gridSpan w:val="2"/>
        </w:tcPr>
        <w:p w14:paraId="188BCB20" w14:textId="77777777" w:rsidR="006F4598" w:rsidRDefault="00964FCD">
          <w:pPr>
            <w:spacing w:line="288" w:lineRule="auto"/>
            <w:ind w:right="459"/>
            <w:jc w:val="center"/>
            <w:rPr>
              <w:b/>
              <w:bCs/>
              <w:color w:val="3399FF"/>
            </w:rPr>
          </w:pPr>
          <w:r>
            <w:rPr>
              <w:b/>
              <w:bCs/>
              <w:color w:val="3399FF"/>
            </w:rPr>
            <w:t xml:space="preserve"> </w:t>
          </w:r>
        </w:p>
        <w:p w14:paraId="45FC5182" w14:textId="77777777" w:rsidR="006F4598" w:rsidRDefault="00964FCD">
          <w:pPr>
            <w:spacing w:line="288" w:lineRule="auto"/>
            <w:ind w:right="459"/>
            <w:jc w:val="center"/>
            <w:rPr>
              <w:b/>
              <w:bCs/>
              <w:color w:val="3399FF"/>
              <w:lang w:val="kk-KZ"/>
            </w:rPr>
          </w:pPr>
          <w:r>
            <w:rPr>
              <w:b/>
              <w:bCs/>
              <w:color w:val="3399FF"/>
            </w:rPr>
            <w:t xml:space="preserve"> </w:t>
          </w:r>
          <w:r w:rsidRPr="00A646AF">
            <w:rPr>
              <w:b/>
              <w:bCs/>
              <w:color w:val="3399FF"/>
            </w:rPr>
            <w:t>Қ</w:t>
          </w:r>
          <w:r>
            <w:rPr>
              <w:b/>
              <w:bCs/>
              <w:color w:val="3399FF"/>
            </w:rPr>
            <w:t>АЗАҚСТАН</w:t>
          </w:r>
          <w:r>
            <w:rPr>
              <w:b/>
              <w:bCs/>
              <w:color w:val="3399FF"/>
              <w:lang w:val="kk-KZ"/>
            </w:rPr>
            <w:t xml:space="preserve"> </w:t>
          </w:r>
          <w:r w:rsidRPr="005D1846">
            <w:rPr>
              <w:b/>
              <w:bCs/>
              <w:color w:val="3399FF"/>
              <w:lang w:val="kk-KZ"/>
            </w:rPr>
            <w:t>РЕСПУБЛИКАСЫ</w:t>
          </w:r>
        </w:p>
        <w:p w14:paraId="7BCFBB9E" w14:textId="77777777" w:rsidR="006F4598" w:rsidRDefault="00964FCD">
          <w:pPr>
            <w:spacing w:line="288" w:lineRule="auto"/>
            <w:ind w:right="459"/>
            <w:jc w:val="center"/>
            <w:rPr>
              <w:b/>
              <w:color w:val="3A7298"/>
              <w:sz w:val="32"/>
              <w:szCs w:val="32"/>
              <w:lang w:val="kk-KZ"/>
            </w:rPr>
          </w:pPr>
          <w:r>
            <w:rPr>
              <w:b/>
              <w:bCs/>
              <w:color w:val="3399FF"/>
              <w:lang w:val="kk-KZ"/>
            </w:rPr>
            <w:t xml:space="preserve">ҚАРЖЫ </w:t>
          </w:r>
          <w:r w:rsidRPr="005D1846">
            <w:rPr>
              <w:b/>
              <w:bCs/>
              <w:color w:val="3399FF"/>
              <w:lang w:val="kk-KZ"/>
            </w:rPr>
            <w:t>МИНИСТРЛІГІ</w:t>
          </w:r>
        </w:p>
        <w:p w14:paraId="6B5DA2F8" w14:textId="77777777" w:rsidR="006F4598" w:rsidRDefault="00964FCD">
          <w:pPr>
            <w:tabs>
              <w:tab w:val="left" w:pos="1485"/>
            </w:tabs>
            <w:rPr>
              <w:sz w:val="32"/>
              <w:szCs w:val="32"/>
              <w:lang w:val="kk-KZ"/>
            </w:rPr>
          </w:pPr>
          <w:r>
            <w:rPr>
              <w:sz w:val="32"/>
              <w:szCs w:val="32"/>
              <w:lang w:val="kk-KZ"/>
            </w:rPr>
            <w:tab/>
          </w:r>
        </w:p>
      </w:tc>
      <w:tc>
        <w:tcPr>
          <w:tcW w:w="2126" w:type="dxa"/>
        </w:tcPr>
        <w:p w14:paraId="0241E6A1" w14:textId="77777777" w:rsidR="006F4598" w:rsidRDefault="00964FCD">
          <w:pPr>
            <w:jc w:val="center"/>
            <w:rPr>
              <w:sz w:val="22"/>
              <w:szCs w:val="22"/>
              <w:lang w:val="kk-KZ"/>
            </w:rPr>
          </w:pPr>
          <w:r>
            <w:rPr>
              <w:noProof/>
              <w:sz w:val="22"/>
              <w:szCs w:val="22"/>
            </w:rPr>
            <w:drawing>
              <wp:inline distT="0" distB="0" distL="0" distR="0" wp14:anchorId="4D291972" wp14:editId="3CC20694">
                <wp:extent cx="972820" cy="972820"/>
                <wp:effectExtent l="0" t="0" r="0" b="0"/>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tcPr>
        <w:p w14:paraId="35395C92" w14:textId="77777777" w:rsidR="006F4598" w:rsidRDefault="006F4598">
          <w:pPr>
            <w:spacing w:line="288" w:lineRule="auto"/>
            <w:jc w:val="center"/>
            <w:rPr>
              <w:b/>
              <w:bCs/>
              <w:color w:val="3399FF"/>
              <w:lang w:val="kk-KZ"/>
            </w:rPr>
          </w:pPr>
        </w:p>
        <w:p w14:paraId="74A11BB7" w14:textId="77777777" w:rsidR="006F4598" w:rsidRDefault="00964FCD">
          <w:pPr>
            <w:spacing w:line="288" w:lineRule="auto"/>
            <w:jc w:val="center"/>
            <w:rPr>
              <w:b/>
              <w:bCs/>
              <w:color w:val="3399FF"/>
              <w:lang w:val="kk-KZ"/>
            </w:rPr>
          </w:pPr>
          <w:r w:rsidRPr="00A646AF">
            <w:rPr>
              <w:b/>
              <w:bCs/>
              <w:color w:val="3399FF"/>
              <w:lang w:val="kk-KZ"/>
            </w:rPr>
            <w:t xml:space="preserve">МИНИСТЕРСТВО </w:t>
          </w:r>
          <w:r>
            <w:rPr>
              <w:b/>
              <w:bCs/>
              <w:color w:val="3399FF"/>
              <w:lang w:val="kk-KZ"/>
            </w:rPr>
            <w:t xml:space="preserve">ФИНАНСОВ </w:t>
          </w:r>
        </w:p>
        <w:p w14:paraId="63B121AE" w14:textId="77777777" w:rsidR="006F4598" w:rsidRDefault="00964FCD">
          <w:pPr>
            <w:spacing w:line="288" w:lineRule="auto"/>
            <w:jc w:val="center"/>
            <w:rPr>
              <w:b/>
              <w:color w:val="3A7298"/>
              <w:sz w:val="29"/>
              <w:szCs w:val="29"/>
              <w:lang w:val="kk-KZ"/>
            </w:rPr>
          </w:pPr>
          <w:r w:rsidRPr="00A646AF">
            <w:rPr>
              <w:b/>
              <w:bCs/>
              <w:color w:val="3399FF"/>
              <w:lang w:val="kk-KZ"/>
            </w:rPr>
            <w:t>РЕСПУБЛИКИ КАЗАХСТАН</w:t>
          </w:r>
        </w:p>
      </w:tc>
    </w:tr>
    <w:tr w:rsidR="006F4598" w14:paraId="5C71FFA5" w14:textId="77777777" w:rsidTr="005D1846">
      <w:trPr>
        <w:gridBefore w:val="1"/>
        <w:wBefore w:w="426" w:type="dxa"/>
        <w:trHeight w:val="591"/>
      </w:trPr>
      <w:tc>
        <w:tcPr>
          <w:tcW w:w="3936" w:type="dxa"/>
        </w:tcPr>
        <w:p w14:paraId="6E2C1437" w14:textId="77777777" w:rsidR="006F4598" w:rsidRDefault="006F4598">
          <w:pPr>
            <w:widowControl w:val="0"/>
            <w:ind w:right="459"/>
            <w:jc w:val="center"/>
            <w:rPr>
              <w:b/>
              <w:bCs/>
              <w:color w:val="3399FF"/>
              <w:sz w:val="22"/>
              <w:szCs w:val="22"/>
            </w:rPr>
          </w:pPr>
        </w:p>
        <w:p w14:paraId="2C1067A9" w14:textId="77777777" w:rsidR="006F4598" w:rsidRDefault="00964FCD">
          <w:pPr>
            <w:widowControl w:val="0"/>
            <w:ind w:right="459"/>
            <w:jc w:val="center"/>
            <w:rPr>
              <w:b/>
              <w:bCs/>
              <w:color w:val="3399FF"/>
              <w:sz w:val="22"/>
              <w:szCs w:val="22"/>
            </w:rPr>
          </w:pPr>
          <w:r w:rsidRPr="0087566C">
            <w:rPr>
              <w:b/>
              <w:bCs/>
              <w:color w:val="3399FF"/>
              <w:sz w:val="22"/>
              <w:szCs w:val="22"/>
            </w:rPr>
            <w:t>БҰЙРЫҚ</w:t>
          </w:r>
        </w:p>
      </w:tc>
      <w:tc>
        <w:tcPr>
          <w:tcW w:w="2126" w:type="dxa"/>
        </w:tcPr>
        <w:p w14:paraId="0C65849B" w14:textId="77777777" w:rsidR="006F4598" w:rsidRDefault="006F4598">
          <w:pPr>
            <w:jc w:val="center"/>
            <w:rPr>
              <w:sz w:val="22"/>
              <w:szCs w:val="22"/>
              <w:lang w:val="kk-KZ"/>
            </w:rPr>
          </w:pPr>
        </w:p>
      </w:tc>
      <w:tc>
        <w:tcPr>
          <w:tcW w:w="4263" w:type="dxa"/>
        </w:tcPr>
        <w:p w14:paraId="2D9CE95B" w14:textId="77777777" w:rsidR="006F4598" w:rsidRDefault="00964FCD">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7A831F46" wp14:editId="1353B386">
                    <wp:simplePos x="0" y="0"/>
                    <wp:positionH relativeFrom="column">
                      <wp:posOffset>-3936365</wp:posOffset>
                    </wp:positionH>
                    <wp:positionV relativeFrom="page">
                      <wp:posOffset>70485</wp:posOffset>
                    </wp:positionV>
                    <wp:extent cx="6411595" cy="0"/>
                    <wp:effectExtent l="12700" t="8890" r="14605" b="10160"/>
                    <wp:wrapNone/>
                    <wp:docPr id="61"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xmlns:w16sdtfl="http://schemas.microsoft.com/office/word/2024/wordml/sdtformatlock" xmlns:w16du="http://schemas.microsoft.com/office/word/2023/wordml/word16du" xmlns:oel="http://schemas.microsoft.com/office/2019/extlst">
                <w:pict>
                  <v:line id="Line 26" o:spid="_x0000_s1196" style="flip:y;mso-height-percent:0;mso-height-relative:page;mso-position-vertical-relative:page;mso-width-percent:0;mso-width-relative:page;mso-wrap-distance-bottom:0;mso-wrap-distance-left:9pt;mso-wrap-distance-right:9pt;mso-wrap-distance-top:0;mso-wrap-style:square;position:absolute;visibility:visible;z-index:251656192" o:bwmode="auto" from="-309.95pt,5.55pt" to="194.9pt,5.55pt" strokecolor="#39f" strokeweight="1.25pt">
                    <v:stroke joinstyle="round"/>
                    <o:lock v:ext="edit" aspectratio="t"/>
                    <w10:bordertop type="single" width="10"/>
                    <w10:borderleft type="single" width="10"/>
                    <w10:borderbottom type="single" width="10"/>
                    <w10:borderright type="single" width="10"/>
                  </v:line>
                </w:pict>
              </mc:Fallback>
            </mc:AlternateContent>
          </w:r>
        </w:p>
        <w:p w14:paraId="77B100A0" w14:textId="77777777" w:rsidR="006F4598" w:rsidRDefault="00964FCD">
          <w:pPr>
            <w:spacing w:line="288" w:lineRule="auto"/>
            <w:jc w:val="center"/>
            <w:rPr>
              <w:b/>
              <w:bCs/>
              <w:color w:val="3399FF"/>
              <w:lang w:val="kk-KZ"/>
            </w:rPr>
          </w:pPr>
          <w:r w:rsidRPr="0087566C">
            <w:rPr>
              <w:b/>
              <w:bCs/>
              <w:color w:val="3399FF"/>
              <w:sz w:val="22"/>
              <w:szCs w:val="22"/>
            </w:rPr>
            <w:t>ПРИКАЗ</w:t>
          </w:r>
        </w:p>
      </w:tc>
    </w:tr>
  </w:tbl>
  <w:p w14:paraId="1C695128" w14:textId="0A37A008" w:rsidR="006F4598" w:rsidRDefault="006F4598">
    <w:pPr>
      <w:pStyle w:val="a9"/>
      <w:rPr>
        <w:color w:val="3A7298"/>
        <w:sz w:val="22"/>
        <w:szCs w:val="22"/>
        <w:lang w:val="kk-KZ"/>
      </w:rPr>
    </w:pPr>
  </w:p>
  <w:p w14:paraId="0F5B3ACF" w14:textId="77777777" w:rsidR="006F4598" w:rsidRDefault="00964FCD">
    <w:pPr>
      <w:pStyle w:val="a9"/>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14:paraId="39EBD16B" w14:textId="77777777" w:rsidR="006F4598" w:rsidRDefault="006F4598">
    <w:pPr>
      <w:rPr>
        <w:color w:val="3A7234"/>
        <w:sz w:val="14"/>
        <w:szCs w:val="14"/>
        <w:lang w:val="kk-KZ"/>
      </w:rPr>
    </w:pPr>
  </w:p>
  <w:p w14:paraId="26CDD4E2" w14:textId="77777777" w:rsidR="006F4598" w:rsidRDefault="006F4598">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B4ADC"/>
    <w:multiLevelType w:val="hybridMultilevel"/>
    <w:tmpl w:val="3198F504"/>
    <w:lvl w:ilvl="0" w:tplc="642C8044">
      <w:start w:val="1"/>
      <w:numFmt w:val="decimal"/>
      <w:lvlText w:val="%1."/>
      <w:lvlJc w:val="left"/>
      <w:pPr>
        <w:tabs>
          <w:tab w:val="num" w:pos="1669"/>
        </w:tabs>
        <w:ind w:left="1669" w:hanging="360"/>
      </w:pPr>
    </w:lvl>
    <w:lvl w:ilvl="1" w:tplc="2EC83AB0">
      <w:start w:val="1"/>
      <w:numFmt w:val="lowerLetter"/>
      <w:lvlText w:val="%2."/>
      <w:lvlJc w:val="left"/>
      <w:pPr>
        <w:tabs>
          <w:tab w:val="num" w:pos="2389"/>
        </w:tabs>
        <w:ind w:left="2389" w:hanging="360"/>
      </w:pPr>
    </w:lvl>
    <w:lvl w:ilvl="2" w:tplc="DE8050D0">
      <w:start w:val="1"/>
      <w:numFmt w:val="lowerRoman"/>
      <w:lvlText w:val="%3."/>
      <w:lvlJc w:val="right"/>
      <w:pPr>
        <w:tabs>
          <w:tab w:val="num" w:pos="3109"/>
        </w:tabs>
        <w:ind w:left="3109" w:hanging="180"/>
      </w:pPr>
    </w:lvl>
    <w:lvl w:ilvl="3" w:tplc="97A4DD5C">
      <w:start w:val="1"/>
      <w:numFmt w:val="decimal"/>
      <w:lvlText w:val="%4."/>
      <w:lvlJc w:val="left"/>
      <w:pPr>
        <w:tabs>
          <w:tab w:val="num" w:pos="3829"/>
        </w:tabs>
        <w:ind w:left="3829" w:hanging="360"/>
      </w:pPr>
    </w:lvl>
    <w:lvl w:ilvl="4" w:tplc="AA4CA400">
      <w:start w:val="1"/>
      <w:numFmt w:val="lowerLetter"/>
      <w:lvlText w:val="%5."/>
      <w:lvlJc w:val="left"/>
      <w:pPr>
        <w:tabs>
          <w:tab w:val="num" w:pos="4549"/>
        </w:tabs>
        <w:ind w:left="4549" w:hanging="360"/>
      </w:pPr>
    </w:lvl>
    <w:lvl w:ilvl="5" w:tplc="0F92BD30">
      <w:start w:val="1"/>
      <w:numFmt w:val="lowerRoman"/>
      <w:lvlText w:val="%6."/>
      <w:lvlJc w:val="right"/>
      <w:pPr>
        <w:tabs>
          <w:tab w:val="num" w:pos="5269"/>
        </w:tabs>
        <w:ind w:left="5269" w:hanging="180"/>
      </w:pPr>
    </w:lvl>
    <w:lvl w:ilvl="6" w:tplc="4D145C36">
      <w:start w:val="1"/>
      <w:numFmt w:val="decimal"/>
      <w:lvlText w:val="%7."/>
      <w:lvlJc w:val="left"/>
      <w:pPr>
        <w:tabs>
          <w:tab w:val="num" w:pos="5989"/>
        </w:tabs>
        <w:ind w:left="5989" w:hanging="360"/>
      </w:pPr>
    </w:lvl>
    <w:lvl w:ilvl="7" w:tplc="DDAEFEBA">
      <w:start w:val="1"/>
      <w:numFmt w:val="lowerLetter"/>
      <w:lvlText w:val="%8."/>
      <w:lvlJc w:val="left"/>
      <w:pPr>
        <w:tabs>
          <w:tab w:val="num" w:pos="6709"/>
        </w:tabs>
        <w:ind w:left="6709" w:hanging="360"/>
      </w:pPr>
    </w:lvl>
    <w:lvl w:ilvl="8" w:tplc="E52EB5E4">
      <w:start w:val="1"/>
      <w:numFmt w:val="lowerRoman"/>
      <w:lvlText w:val="%9."/>
      <w:lvlJc w:val="right"/>
      <w:pPr>
        <w:tabs>
          <w:tab w:val="num" w:pos="7429"/>
        </w:tabs>
        <w:ind w:left="7429" w:hanging="180"/>
      </w:pPr>
    </w:lvl>
  </w:abstractNum>
  <w:abstractNum w:abstractNumId="1" w15:restartNumberingAfterBreak="0">
    <w:nsid w:val="0E626C06"/>
    <w:multiLevelType w:val="hybridMultilevel"/>
    <w:tmpl w:val="BEB0E190"/>
    <w:lvl w:ilvl="0" w:tplc="CA2E00A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75838BC"/>
    <w:multiLevelType w:val="hybridMultilevel"/>
    <w:tmpl w:val="9AA2D2C2"/>
    <w:lvl w:ilvl="0" w:tplc="041AA056">
      <w:start w:val="40"/>
      <w:numFmt w:val="decimal"/>
      <w:lvlText w:val="%1)"/>
      <w:lvlJc w:val="left"/>
      <w:pPr>
        <w:tabs>
          <w:tab w:val="num" w:pos="1720"/>
        </w:tabs>
        <w:ind w:left="1720" w:hanging="1020"/>
      </w:pPr>
      <w:rPr>
        <w:rFonts w:hint="default"/>
      </w:rPr>
    </w:lvl>
    <w:lvl w:ilvl="1" w:tplc="934414D8">
      <w:start w:val="1"/>
      <w:numFmt w:val="lowerLetter"/>
      <w:lvlText w:val="%2."/>
      <w:lvlJc w:val="left"/>
      <w:pPr>
        <w:tabs>
          <w:tab w:val="num" w:pos="1780"/>
        </w:tabs>
        <w:ind w:left="1780" w:hanging="360"/>
      </w:pPr>
    </w:lvl>
    <w:lvl w:ilvl="2" w:tplc="27180CB2">
      <w:start w:val="1"/>
      <w:numFmt w:val="lowerRoman"/>
      <w:lvlText w:val="%3."/>
      <w:lvlJc w:val="right"/>
      <w:pPr>
        <w:tabs>
          <w:tab w:val="num" w:pos="2500"/>
        </w:tabs>
        <w:ind w:left="2500" w:hanging="180"/>
      </w:pPr>
    </w:lvl>
    <w:lvl w:ilvl="3" w:tplc="4ED24748">
      <w:start w:val="1"/>
      <w:numFmt w:val="decimal"/>
      <w:lvlText w:val="%4."/>
      <w:lvlJc w:val="left"/>
      <w:pPr>
        <w:tabs>
          <w:tab w:val="num" w:pos="3220"/>
        </w:tabs>
        <w:ind w:left="3220" w:hanging="360"/>
      </w:pPr>
    </w:lvl>
    <w:lvl w:ilvl="4" w:tplc="1332B9C4">
      <w:start w:val="1"/>
      <w:numFmt w:val="lowerLetter"/>
      <w:lvlText w:val="%5."/>
      <w:lvlJc w:val="left"/>
      <w:pPr>
        <w:tabs>
          <w:tab w:val="num" w:pos="3940"/>
        </w:tabs>
        <w:ind w:left="3940" w:hanging="360"/>
      </w:pPr>
    </w:lvl>
    <w:lvl w:ilvl="5" w:tplc="3A72A4D0">
      <w:start w:val="1"/>
      <w:numFmt w:val="lowerRoman"/>
      <w:lvlText w:val="%6."/>
      <w:lvlJc w:val="right"/>
      <w:pPr>
        <w:tabs>
          <w:tab w:val="num" w:pos="4660"/>
        </w:tabs>
        <w:ind w:left="4660" w:hanging="180"/>
      </w:pPr>
    </w:lvl>
    <w:lvl w:ilvl="6" w:tplc="5B18191C">
      <w:start w:val="1"/>
      <w:numFmt w:val="decimal"/>
      <w:lvlText w:val="%7."/>
      <w:lvlJc w:val="left"/>
      <w:pPr>
        <w:tabs>
          <w:tab w:val="num" w:pos="5380"/>
        </w:tabs>
        <w:ind w:left="5380" w:hanging="360"/>
      </w:pPr>
    </w:lvl>
    <w:lvl w:ilvl="7" w:tplc="B194229E">
      <w:start w:val="1"/>
      <w:numFmt w:val="lowerLetter"/>
      <w:lvlText w:val="%8."/>
      <w:lvlJc w:val="left"/>
      <w:pPr>
        <w:tabs>
          <w:tab w:val="num" w:pos="6100"/>
        </w:tabs>
        <w:ind w:left="6100" w:hanging="360"/>
      </w:pPr>
    </w:lvl>
    <w:lvl w:ilvl="8" w:tplc="51DA9DF0">
      <w:start w:val="1"/>
      <w:numFmt w:val="lowerRoman"/>
      <w:lvlText w:val="%9."/>
      <w:lvlJc w:val="right"/>
      <w:pPr>
        <w:tabs>
          <w:tab w:val="num" w:pos="6820"/>
        </w:tabs>
        <w:ind w:left="6820" w:hanging="180"/>
      </w:pPr>
    </w:lvl>
  </w:abstractNum>
  <w:abstractNum w:abstractNumId="3" w15:restartNumberingAfterBreak="0">
    <w:nsid w:val="18C31F9D"/>
    <w:multiLevelType w:val="multilevel"/>
    <w:tmpl w:val="191226E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35B0547F"/>
    <w:multiLevelType w:val="hybridMultilevel"/>
    <w:tmpl w:val="E9B0B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AE6CEF"/>
    <w:multiLevelType w:val="hybridMultilevel"/>
    <w:tmpl w:val="CEF2A85C"/>
    <w:lvl w:ilvl="0" w:tplc="7674B48E">
      <w:start w:val="1"/>
      <w:numFmt w:val="decimal"/>
      <w:lvlText w:val="%1."/>
      <w:lvlJc w:val="left"/>
      <w:pPr>
        <w:ind w:left="1065" w:hanging="360"/>
      </w:pPr>
      <w:rPr>
        <w:rFonts w:hint="default"/>
      </w:rPr>
    </w:lvl>
    <w:lvl w:ilvl="1" w:tplc="62748C92">
      <w:start w:val="1"/>
      <w:numFmt w:val="lowerLetter"/>
      <w:lvlText w:val="%2."/>
      <w:lvlJc w:val="left"/>
      <w:pPr>
        <w:ind w:left="1785" w:hanging="360"/>
      </w:pPr>
    </w:lvl>
    <w:lvl w:ilvl="2" w:tplc="5AC8331C">
      <w:start w:val="1"/>
      <w:numFmt w:val="lowerRoman"/>
      <w:lvlText w:val="%3."/>
      <w:lvlJc w:val="right"/>
      <w:pPr>
        <w:ind w:left="2505" w:hanging="180"/>
      </w:pPr>
    </w:lvl>
    <w:lvl w:ilvl="3" w:tplc="423C568E">
      <w:start w:val="1"/>
      <w:numFmt w:val="decimal"/>
      <w:lvlText w:val="%4."/>
      <w:lvlJc w:val="left"/>
      <w:pPr>
        <w:ind w:left="3225" w:hanging="360"/>
      </w:pPr>
    </w:lvl>
    <w:lvl w:ilvl="4" w:tplc="E06E5B74">
      <w:start w:val="1"/>
      <w:numFmt w:val="lowerLetter"/>
      <w:lvlText w:val="%5."/>
      <w:lvlJc w:val="left"/>
      <w:pPr>
        <w:ind w:left="3945" w:hanging="360"/>
      </w:pPr>
    </w:lvl>
    <w:lvl w:ilvl="5" w:tplc="CC20A688">
      <w:start w:val="1"/>
      <w:numFmt w:val="lowerRoman"/>
      <w:lvlText w:val="%6."/>
      <w:lvlJc w:val="right"/>
      <w:pPr>
        <w:ind w:left="4665" w:hanging="180"/>
      </w:pPr>
    </w:lvl>
    <w:lvl w:ilvl="6" w:tplc="61208F82">
      <w:start w:val="1"/>
      <w:numFmt w:val="decimal"/>
      <w:lvlText w:val="%7."/>
      <w:lvlJc w:val="left"/>
      <w:pPr>
        <w:ind w:left="5385" w:hanging="360"/>
      </w:pPr>
    </w:lvl>
    <w:lvl w:ilvl="7" w:tplc="D404501A">
      <w:start w:val="1"/>
      <w:numFmt w:val="lowerLetter"/>
      <w:lvlText w:val="%8."/>
      <w:lvlJc w:val="left"/>
      <w:pPr>
        <w:ind w:left="6105" w:hanging="360"/>
      </w:pPr>
    </w:lvl>
    <w:lvl w:ilvl="8" w:tplc="454CEB3E">
      <w:start w:val="1"/>
      <w:numFmt w:val="lowerRoman"/>
      <w:lvlText w:val="%9."/>
      <w:lvlJc w:val="right"/>
      <w:pPr>
        <w:ind w:left="6825" w:hanging="180"/>
      </w:pPr>
    </w:lvl>
  </w:abstractNum>
  <w:abstractNum w:abstractNumId="6" w15:restartNumberingAfterBreak="0">
    <w:nsid w:val="45784F6F"/>
    <w:multiLevelType w:val="multilevel"/>
    <w:tmpl w:val="26D2C33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4E7D6195"/>
    <w:multiLevelType w:val="multilevel"/>
    <w:tmpl w:val="DCD68FB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50CC7041"/>
    <w:multiLevelType w:val="multilevel"/>
    <w:tmpl w:val="7AC8CB5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8"/>
  </w:num>
  <w:num w:numId="2">
    <w:abstractNumId w:val="3"/>
  </w:num>
  <w:num w:numId="3">
    <w:abstractNumId w:val="0"/>
  </w:num>
  <w:num w:numId="4">
    <w:abstractNumId w:val="5"/>
  </w:num>
  <w:num w:numId="5">
    <w:abstractNumId w:val="2"/>
  </w:num>
  <w:num w:numId="6">
    <w:abstractNumId w:val="6"/>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598"/>
    <w:rsid w:val="0001031B"/>
    <w:rsid w:val="000A4D07"/>
    <w:rsid w:val="000C106C"/>
    <w:rsid w:val="000D771A"/>
    <w:rsid w:val="000E550E"/>
    <w:rsid w:val="00105E6C"/>
    <w:rsid w:val="001606B8"/>
    <w:rsid w:val="00182D2B"/>
    <w:rsid w:val="001D2D56"/>
    <w:rsid w:val="001F3A55"/>
    <w:rsid w:val="00231B55"/>
    <w:rsid w:val="002E735C"/>
    <w:rsid w:val="002F3247"/>
    <w:rsid w:val="00301836"/>
    <w:rsid w:val="003152F8"/>
    <w:rsid w:val="003167A1"/>
    <w:rsid w:val="00356268"/>
    <w:rsid w:val="003C40DF"/>
    <w:rsid w:val="004123D5"/>
    <w:rsid w:val="004B2C89"/>
    <w:rsid w:val="005519CF"/>
    <w:rsid w:val="006C0F03"/>
    <w:rsid w:val="006C3E26"/>
    <w:rsid w:val="006F4598"/>
    <w:rsid w:val="00747D42"/>
    <w:rsid w:val="007B3CCA"/>
    <w:rsid w:val="0082244E"/>
    <w:rsid w:val="00832023"/>
    <w:rsid w:val="008B617F"/>
    <w:rsid w:val="00964FCD"/>
    <w:rsid w:val="009B0191"/>
    <w:rsid w:val="00A1041D"/>
    <w:rsid w:val="00A664AA"/>
    <w:rsid w:val="00A665F9"/>
    <w:rsid w:val="00A96E36"/>
    <w:rsid w:val="00AD0C64"/>
    <w:rsid w:val="00AD172F"/>
    <w:rsid w:val="00B953BD"/>
    <w:rsid w:val="00BD0686"/>
    <w:rsid w:val="00C01B08"/>
    <w:rsid w:val="00C51380"/>
    <w:rsid w:val="00D144BC"/>
    <w:rsid w:val="00D84F07"/>
    <w:rsid w:val="00DF7624"/>
    <w:rsid w:val="00E038A6"/>
    <w:rsid w:val="00E818CF"/>
    <w:rsid w:val="00ED5738"/>
    <w:rsid w:val="00F26594"/>
    <w:rsid w:val="00FB4B37"/>
    <w:rsid w:val="00FF6DF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9BB48"/>
  <w15:docId w15:val="{8940B949-8A16-4A27-837F-53459C6C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A55"/>
    <w:pPr>
      <w:overflowPunct w:val="0"/>
      <w:autoSpaceDE w:val="0"/>
      <w:autoSpaceDN w:val="0"/>
      <w:adjustRightInd w:val="0"/>
    </w:pPr>
  </w:style>
  <w:style w:type="paragraph" w:styleId="1">
    <w:name w:val="heading 1"/>
    <w:basedOn w:val="a"/>
    <w:next w:val="a"/>
    <w:link w:val="10"/>
    <w:qFormat/>
    <w:rsid w:val="00C5138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qFormat/>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e">
    <w:name w:val="Обычный (Интернет)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
    <w:basedOn w:val="a0"/>
    <w:link w:val="ad"/>
    <w:uiPriority w:val="99"/>
    <w:locked/>
    <w:rsid w:val="00353B04"/>
    <w:rPr>
      <w:sz w:val="24"/>
      <w:szCs w:val="24"/>
    </w:rPr>
  </w:style>
  <w:style w:type="character" w:customStyle="1" w:styleId="CommentReference0">
    <w:name w:val="Comment Reference_0"/>
    <w:basedOn w:val="a0"/>
    <w:semiHidden/>
    <w:unhideWhenUsed/>
    <w:rsid w:val="0014096A"/>
    <w:rPr>
      <w:sz w:val="16"/>
      <w:szCs w:val="16"/>
    </w:rPr>
  </w:style>
  <w:style w:type="paragraph" w:customStyle="1" w:styleId="CommentText0">
    <w:name w:val="Comment Text_0"/>
    <w:basedOn w:val="a"/>
    <w:link w:val="af4"/>
    <w:semiHidden/>
    <w:unhideWhenUsed/>
    <w:rsid w:val="0014096A"/>
  </w:style>
  <w:style w:type="character" w:customStyle="1" w:styleId="af4">
    <w:name w:val="Текст примечания Знак"/>
    <w:basedOn w:val="a0"/>
    <w:link w:val="CommentText0"/>
    <w:semiHidden/>
    <w:rsid w:val="0014096A"/>
  </w:style>
  <w:style w:type="paragraph" w:customStyle="1" w:styleId="CommentSubject0">
    <w:name w:val="Comment Subject_0"/>
    <w:basedOn w:val="CommentText0"/>
    <w:next w:val="CommentText0"/>
    <w:link w:val="af5"/>
    <w:semiHidden/>
    <w:unhideWhenUsed/>
    <w:rsid w:val="0014096A"/>
    <w:rPr>
      <w:b/>
      <w:bCs/>
    </w:rPr>
  </w:style>
  <w:style w:type="character" w:customStyle="1" w:styleId="af5">
    <w:name w:val="Тема примечания Знак"/>
    <w:basedOn w:val="af4"/>
    <w:link w:val="CommentSubject0"/>
    <w:semiHidden/>
    <w:rsid w:val="0014096A"/>
    <w:rPr>
      <w:b/>
      <w:bCs/>
    </w:rPr>
  </w:style>
  <w:style w:type="paragraph" w:styleId="af6">
    <w:name w:val="Balloon Text"/>
    <w:basedOn w:val="a"/>
    <w:link w:val="af7"/>
    <w:semiHidden/>
    <w:unhideWhenUsed/>
    <w:rsid w:val="0014096A"/>
    <w:rPr>
      <w:rFonts w:ascii="Segoe UI" w:hAnsi="Segoe UI" w:cs="Segoe UI"/>
      <w:sz w:val="18"/>
      <w:szCs w:val="18"/>
    </w:rPr>
  </w:style>
  <w:style w:type="character" w:customStyle="1" w:styleId="af7">
    <w:name w:val="Текст выноски Знак"/>
    <w:basedOn w:val="a0"/>
    <w:link w:val="af6"/>
    <w:semiHidden/>
    <w:rsid w:val="0014096A"/>
    <w:rPr>
      <w:rFonts w:ascii="Segoe UI" w:hAnsi="Segoe UI" w:cs="Segoe UI"/>
      <w:sz w:val="18"/>
      <w:szCs w:val="18"/>
    </w:rPr>
  </w:style>
  <w:style w:type="character" w:styleId="af8">
    <w:name w:val="Unresolved Mention"/>
    <w:basedOn w:val="a0"/>
    <w:uiPriority w:val="99"/>
    <w:semiHidden/>
    <w:unhideWhenUsed/>
    <w:rsid w:val="003C6FD8"/>
    <w:rPr>
      <w:color w:val="605E5C"/>
      <w:shd w:val="clear" w:color="auto" w:fill="E1DFDD"/>
    </w:rPr>
  </w:style>
  <w:style w:type="character" w:customStyle="1" w:styleId="CommentReference">
    <w:name w:val="Comment Reference"/>
    <w:basedOn w:val="a0"/>
    <w:semiHidden/>
    <w:unhideWhenUsed/>
    <w:rsid w:val="007E16AC"/>
    <w:rPr>
      <w:sz w:val="16"/>
      <w:szCs w:val="16"/>
    </w:rPr>
  </w:style>
  <w:style w:type="paragraph" w:customStyle="1" w:styleId="CommentText">
    <w:name w:val="Comment Text"/>
    <w:basedOn w:val="a"/>
    <w:link w:val="13"/>
    <w:semiHidden/>
    <w:unhideWhenUsed/>
    <w:rsid w:val="007E16AC"/>
  </w:style>
  <w:style w:type="character" w:customStyle="1" w:styleId="13">
    <w:name w:val="Текст примечания Знак1"/>
    <w:basedOn w:val="a0"/>
    <w:link w:val="CommentText"/>
    <w:semiHidden/>
    <w:rsid w:val="007E16AC"/>
  </w:style>
  <w:style w:type="paragraph" w:customStyle="1" w:styleId="CommentSubject">
    <w:name w:val="Comment Subject"/>
    <w:basedOn w:val="CommentText"/>
    <w:next w:val="CommentText"/>
    <w:link w:val="14"/>
    <w:semiHidden/>
    <w:unhideWhenUsed/>
    <w:rsid w:val="007E16AC"/>
    <w:rPr>
      <w:b/>
      <w:bCs/>
    </w:rPr>
  </w:style>
  <w:style w:type="character" w:customStyle="1" w:styleId="14">
    <w:name w:val="Тема примечания Знак1"/>
    <w:basedOn w:val="13"/>
    <w:link w:val="CommentSubject"/>
    <w:semiHidden/>
    <w:rsid w:val="007E16AC"/>
    <w:rPr>
      <w:b/>
      <w:bCs/>
    </w:rPr>
  </w:style>
  <w:style w:type="character" w:styleId="af9">
    <w:name w:val="annotation reference"/>
    <w:basedOn w:val="a0"/>
    <w:semiHidden/>
    <w:unhideWhenUsed/>
    <w:rsid w:val="00C51380"/>
    <w:rPr>
      <w:sz w:val="16"/>
      <w:szCs w:val="16"/>
    </w:rPr>
  </w:style>
  <w:style w:type="paragraph" w:styleId="afa">
    <w:name w:val="annotation text"/>
    <w:basedOn w:val="a"/>
    <w:link w:val="22"/>
    <w:semiHidden/>
    <w:unhideWhenUsed/>
    <w:rsid w:val="00C51380"/>
  </w:style>
  <w:style w:type="character" w:customStyle="1" w:styleId="22">
    <w:name w:val="Текст примечания Знак2"/>
    <w:basedOn w:val="a0"/>
    <w:link w:val="afa"/>
    <w:semiHidden/>
    <w:rsid w:val="00C51380"/>
  </w:style>
  <w:style w:type="paragraph" w:styleId="afb">
    <w:name w:val="annotation subject"/>
    <w:basedOn w:val="afa"/>
    <w:next w:val="afa"/>
    <w:link w:val="23"/>
    <w:semiHidden/>
    <w:unhideWhenUsed/>
    <w:rsid w:val="00C51380"/>
    <w:rPr>
      <w:b/>
      <w:bCs/>
    </w:rPr>
  </w:style>
  <w:style w:type="character" w:customStyle="1" w:styleId="23">
    <w:name w:val="Тема примечания Знак2"/>
    <w:basedOn w:val="22"/>
    <w:link w:val="afb"/>
    <w:semiHidden/>
    <w:rsid w:val="00C51380"/>
    <w:rPr>
      <w:b/>
      <w:bCs/>
    </w:rPr>
  </w:style>
  <w:style w:type="character" w:customStyle="1" w:styleId="10">
    <w:name w:val="Заголовок 1 Знак"/>
    <w:basedOn w:val="a0"/>
    <w:link w:val="1"/>
    <w:rsid w:val="00C513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dilet.zan.kz/rus/docs/Z1300000088"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extended-properties" xmlns:vt="http://schemas.openxmlformats.org/officeDocument/2006/docPropsVTypes">
  <Template>Normal.dotm</Template>
  <TotalTime>14</TotalTime>
  <Pages>2</Pages>
  <Words>650</Words>
  <Characters>3709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4351</CharactersWithSpaces>
  <SharedDoc>false</SharedDoc>
  <HyperlinksChanged>false</HyperlinksChanged>
  <AppVersion>16.0000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2025-09-23T10:34:00Z</dcterms:created>
  <dc:creator>user</dc:creator>
  <lastModifiedBy>Нурсия Акылбекова</lastModifiedBy>
  <dcterms:modified xsi:type="dcterms:W3CDTF">2025-09-25T13:11:00Z</dcterms:modified>
  <revision>7</revision>
  <dc:title>ЌАЗАЌСТАН</dc:title>
</core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2025-11-10T12:12:00Z</dcterms:created>
  <dc:creator>user</dc:creator>
  <lastModifiedBy>Нурсия Акылбекова</lastModifiedBy>
  <lastPrinted>2025-11-12T03:53:00Z</lastPrinted>
  <dcterms:modified xsi:type="dcterms:W3CDTF">2025-11-12T04:30:00Z</dcterms:modified>
  <revision>6</revision>
  <dc:title>ЌАЗАЌСТАН</dc:title>
</coreProperties>
</file>

<file path=customXml/item5.xml><?xml version="1.0" encoding="utf-8"?>
<Properties xmlns="http://schemas.openxmlformats.org/officeDocument/2006/extended-properties" xmlns:vt="http://schemas.openxmlformats.org/officeDocument/2006/docPropsVTypes">
  <Template>Normal.dotm</Template>
  <TotalTime>67</TotalTime>
  <Pages>3</Pages>
  <Words>859</Words>
  <Characters>4902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5750</CharactersWithSpaces>
  <SharedDoc>false</SharedDoc>
  <HyperlinksChanged>false</HyperlinksChanged>
  <AppVersion>16.0000</AppVersion>
</Properties>
</file>

<file path=customXml/itemProps1.xml><?xml version="1.0" encoding="utf-8"?>
<ds:datastoreItem xmlns:ds="http://schemas.openxmlformats.org/officeDocument/2006/customXml" ds:itemID="{02E569F9-D1B3-4C06-B7ED-CF6EA76789D9}">
  <ds:schemaRefs>
    <ds:schemaRef ds:uri="http://schemas.openxmlformats.org/officeDocument/2006/bibliography"/>
  </ds:schemaRefs>
</ds:datastoreItem>
</file>

<file path=customXml/itemProps2.xml><?xml version="1.0" encoding="utf-8"?>
<ds:datastoreItem xmlns:ds="http://schemas.openxmlformats.org/officeDocument/2006/customXml" ds:itemID="{EA2FDB79-4012-4CA3-8A7A-F7077291593D}">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E05AAB76-26E2-46F4-8C00-789B7D218134}">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BFB546B1-FF0A-4331-A830-072B96C9CA14}">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BA830FA2-0263-4038-8B23-B6B7C784564E}">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857</Words>
  <Characters>4886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Нурсия Акылбекова</cp:lastModifiedBy>
  <cp:revision>7</cp:revision>
  <cp:lastPrinted>2025-11-12T03:53:00Z</cp:lastPrinted>
  <dcterms:created xsi:type="dcterms:W3CDTF">2026-04-08T13:05:00Z</dcterms:created>
  <dcterms:modified xsi:type="dcterms:W3CDTF">2026-04-13T06:27:00Z</dcterms:modified>
</cp:coreProperties>
</file>